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AA1" w:rsidRDefault="00D23AA1" w:rsidP="009C1A81">
      <w:pPr>
        <w:ind w:hanging="142"/>
        <w:jc w:val="both"/>
        <w:textAlignment w:val="baseline"/>
        <w:rPr>
          <w:b/>
          <w:bCs/>
          <w:color w:val="2A2A2A"/>
          <w:spacing w:val="-3"/>
          <w:w w:val="125"/>
          <w:sz w:val="28"/>
          <w:szCs w:val="28"/>
        </w:rPr>
      </w:pPr>
    </w:p>
    <w:p w:rsidR="00D23AA1" w:rsidRDefault="00D23AA1" w:rsidP="009C1A81">
      <w:pPr>
        <w:ind w:hanging="142"/>
        <w:jc w:val="both"/>
        <w:textAlignment w:val="baseline"/>
        <w:rPr>
          <w:b/>
          <w:bCs/>
          <w:color w:val="2A2A2A"/>
          <w:spacing w:val="-3"/>
          <w:w w:val="125"/>
          <w:sz w:val="28"/>
          <w:szCs w:val="28"/>
        </w:rPr>
      </w:pPr>
    </w:p>
    <w:p w:rsidR="00D23AA1" w:rsidRDefault="00D23AA1" w:rsidP="009C1A81">
      <w:pPr>
        <w:ind w:hanging="142"/>
        <w:jc w:val="both"/>
        <w:textAlignment w:val="baseline"/>
        <w:rPr>
          <w:b/>
          <w:bCs/>
          <w:color w:val="2A2A2A"/>
          <w:spacing w:val="-3"/>
          <w:w w:val="125"/>
          <w:sz w:val="28"/>
          <w:szCs w:val="28"/>
        </w:rPr>
      </w:pPr>
    </w:p>
    <w:p w:rsidR="00D23AA1" w:rsidRDefault="00D23AA1" w:rsidP="009C1A81">
      <w:pPr>
        <w:ind w:hanging="142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noProof/>
          <w:color w:val="2A2A2A"/>
          <w:spacing w:val="-3"/>
          <w:w w:val="125"/>
          <w:sz w:val="28"/>
          <w:szCs w:val="28"/>
        </w:rPr>
        <w:drawing>
          <wp:inline distT="0" distB="0" distL="0" distR="0">
            <wp:extent cx="5936615" cy="8168005"/>
            <wp:effectExtent l="19050" t="0" r="6985" b="0"/>
            <wp:docPr id="1" name="Рисунок 1" descr="C:\Users\Raduga\Desktop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duga\Desktop\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16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AA1" w:rsidRDefault="00D23AA1" w:rsidP="009C1A81">
      <w:pPr>
        <w:ind w:hanging="142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D23AA1" w:rsidRDefault="00D23AA1" w:rsidP="009C1A81">
      <w:pPr>
        <w:ind w:hanging="142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1D7139" w:rsidRDefault="001D7139" w:rsidP="009C1A81">
      <w:pPr>
        <w:ind w:hanging="142"/>
        <w:jc w:val="both"/>
        <w:textAlignment w:val="baseline"/>
        <w:rPr>
          <w:color w:val="000000"/>
        </w:rPr>
      </w:pPr>
      <w:r w:rsidRPr="00390992"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           </w:t>
      </w:r>
      <w:proofErr w:type="spellStart"/>
      <w:r w:rsidRPr="00390992">
        <w:rPr>
          <w:color w:val="000000"/>
          <w:sz w:val="28"/>
          <w:szCs w:val="28"/>
          <w:bdr w:val="none" w:sz="0" w:space="0" w:color="auto" w:frame="1"/>
        </w:rPr>
        <w:t>Антикоррупционная</w:t>
      </w:r>
      <w:proofErr w:type="spellEnd"/>
      <w:r w:rsidRPr="00390992">
        <w:rPr>
          <w:color w:val="000000"/>
          <w:sz w:val="28"/>
          <w:szCs w:val="28"/>
          <w:bdr w:val="none" w:sz="0" w:space="0" w:color="auto" w:frame="1"/>
        </w:rPr>
        <w:t xml:space="preserve"> политика </w:t>
      </w:r>
      <w:r w:rsidR="00350567">
        <w:rPr>
          <w:color w:val="000000"/>
          <w:sz w:val="28"/>
          <w:szCs w:val="28"/>
          <w:bdr w:val="none" w:sz="0" w:space="0" w:color="auto" w:frame="1"/>
        </w:rPr>
        <w:t>детского сада</w:t>
      </w:r>
      <w:r w:rsidRPr="00390992">
        <w:rPr>
          <w:color w:val="000000"/>
          <w:sz w:val="28"/>
          <w:szCs w:val="28"/>
          <w:bdr w:val="none" w:sz="0" w:space="0" w:color="auto" w:frame="1"/>
        </w:rPr>
        <w:t xml:space="preserve"> направлена на реализацию данных мер.</w:t>
      </w:r>
      <w:r>
        <w:rPr>
          <w:color w:val="000000"/>
          <w:sz w:val="28"/>
          <w:szCs w:val="28"/>
          <w:bdr w:val="none" w:sz="0" w:space="0" w:color="auto" w:frame="1"/>
        </w:rPr>
        <w:t>   </w:t>
      </w:r>
    </w:p>
    <w:p w:rsidR="001D7139" w:rsidRDefault="001D7139" w:rsidP="009C1A81">
      <w:pPr>
        <w:spacing w:line="312" w:lineRule="atLeast"/>
        <w:ind w:hanging="142"/>
        <w:jc w:val="both"/>
        <w:textAlignment w:val="baseline"/>
        <w:rPr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 </w:t>
      </w:r>
    </w:p>
    <w:p w:rsidR="001D7139" w:rsidRPr="007025DA" w:rsidRDefault="001D7139" w:rsidP="00FF4C93">
      <w:pPr>
        <w:pStyle w:val="2"/>
        <w:numPr>
          <w:ilvl w:val="0"/>
          <w:numId w:val="2"/>
        </w:numPr>
        <w:spacing w:before="0" w:line="312" w:lineRule="atLeast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025DA">
        <w:rPr>
          <w:rFonts w:ascii="Times New Roman" w:hAnsi="Times New Roman" w:cs="Times New Roman"/>
          <w:color w:val="000000"/>
          <w:sz w:val="28"/>
          <w:szCs w:val="28"/>
        </w:rPr>
        <w:t xml:space="preserve">Используемые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25DA">
        <w:rPr>
          <w:rFonts w:ascii="Times New Roman" w:hAnsi="Times New Roman" w:cs="Times New Roman"/>
          <w:color w:val="000000"/>
          <w:sz w:val="28"/>
          <w:szCs w:val="28"/>
        </w:rPr>
        <w:t>понятия и определения</w:t>
      </w:r>
    </w:p>
    <w:p w:rsidR="001D7139" w:rsidRDefault="001D7139" w:rsidP="009C1A81">
      <w:pPr>
        <w:spacing w:line="312" w:lineRule="atLeast"/>
        <w:ind w:left="720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</w:rPr>
        <w:t> </w:t>
      </w:r>
    </w:p>
    <w:p w:rsidR="001D7139" w:rsidRPr="007025DA" w:rsidRDefault="001D7139" w:rsidP="009C1A81">
      <w:pPr>
        <w:spacing w:line="312" w:lineRule="atLeast"/>
        <w:ind w:firstLine="624"/>
        <w:jc w:val="both"/>
        <w:textAlignment w:val="baseline"/>
        <w:rPr>
          <w:color w:val="000000"/>
        </w:rPr>
      </w:pPr>
      <w:proofErr w:type="gramStart"/>
      <w:r w:rsidRPr="007025DA">
        <w:rPr>
          <w:rStyle w:val="a5"/>
          <w:b/>
          <w:bCs/>
          <w:color w:val="000000"/>
          <w:sz w:val="28"/>
          <w:szCs w:val="28"/>
          <w:bdr w:val="none" w:sz="0" w:space="0" w:color="auto" w:frame="1"/>
        </w:rPr>
        <w:t>Коррупция</w:t>
      </w:r>
      <w:r w:rsidRPr="007025DA">
        <w:rPr>
          <w:rStyle w:val="apple-converted-space"/>
          <w:rFonts w:eastAsiaTheme="majorEastAsia"/>
          <w:color w:val="000000"/>
          <w:sz w:val="28"/>
          <w:szCs w:val="28"/>
          <w:bdr w:val="none" w:sz="0" w:space="0" w:color="auto" w:frame="1"/>
        </w:rPr>
        <w:t> </w:t>
      </w:r>
      <w:r w:rsidRPr="007025DA">
        <w:rPr>
          <w:color w:val="000000"/>
          <w:sz w:val="28"/>
          <w:szCs w:val="28"/>
          <w:bdr w:val="none" w:sz="0" w:space="0" w:color="auto" w:frame="1"/>
        </w:rPr>
        <w:t>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7025DA">
        <w:rPr>
          <w:color w:val="000000"/>
          <w:sz w:val="28"/>
          <w:szCs w:val="28"/>
          <w:bdr w:val="none" w:sz="0" w:space="0" w:color="auto" w:frame="1"/>
        </w:rPr>
        <w:t>. Коррупцией также является совершение перечисленных деяний от имени или в интересах юридического лица (пункт 1 статьи 1 Федерального закона от 25 декабря 2008 г. № 273-ФЗ «О противодействии коррупции»).</w:t>
      </w:r>
    </w:p>
    <w:p w:rsidR="001D7139" w:rsidRPr="007025DA" w:rsidRDefault="001D7139" w:rsidP="009C1A81">
      <w:pPr>
        <w:spacing w:line="312" w:lineRule="atLeast"/>
        <w:ind w:firstLine="624"/>
        <w:jc w:val="both"/>
        <w:textAlignment w:val="baseline"/>
        <w:rPr>
          <w:color w:val="000000"/>
        </w:rPr>
      </w:pPr>
      <w:r w:rsidRPr="007025DA">
        <w:rPr>
          <w:rStyle w:val="a5"/>
          <w:b/>
          <w:bCs/>
          <w:color w:val="000000"/>
          <w:sz w:val="28"/>
          <w:szCs w:val="28"/>
          <w:bdr w:val="none" w:sz="0" w:space="0" w:color="auto" w:frame="1"/>
        </w:rPr>
        <w:t>Противодействие коррупции</w:t>
      </w:r>
      <w:r w:rsidRPr="007025DA">
        <w:rPr>
          <w:rStyle w:val="apple-converted-space"/>
          <w:rFonts w:eastAsiaTheme="majorEastAsia"/>
          <w:color w:val="000000"/>
          <w:sz w:val="28"/>
          <w:szCs w:val="28"/>
          <w:bdr w:val="none" w:sz="0" w:space="0" w:color="auto" w:frame="1"/>
        </w:rPr>
        <w:t> </w:t>
      </w:r>
      <w:r w:rsidRPr="007025DA">
        <w:rPr>
          <w:color w:val="000000"/>
          <w:sz w:val="28"/>
          <w:szCs w:val="28"/>
          <w:bdr w:val="none" w:sz="0" w:space="0" w:color="auto" w:frame="1"/>
        </w:rPr>
        <w:t>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 2 статьи 1 Федерального закона от 25 декабря 2008 г. № 273-ФЗ «О противодействии коррупции»):</w:t>
      </w:r>
    </w:p>
    <w:p w:rsidR="001D7139" w:rsidRPr="007025DA" w:rsidRDefault="001D7139" w:rsidP="009C1A81">
      <w:pPr>
        <w:spacing w:line="312" w:lineRule="atLeast"/>
        <w:ind w:firstLine="624"/>
        <w:jc w:val="both"/>
        <w:textAlignment w:val="baseline"/>
        <w:rPr>
          <w:color w:val="000000"/>
        </w:rPr>
      </w:pPr>
      <w:r w:rsidRPr="007025DA">
        <w:rPr>
          <w:color w:val="000000"/>
          <w:sz w:val="28"/>
          <w:szCs w:val="28"/>
          <w:bdr w:val="none" w:sz="0" w:space="0" w:color="auto" w:frame="1"/>
        </w:rPr>
        <w:t>а) по предупреждению коррупции, в том числе по выявлению и последующему устранению причин коррупции (профилактика коррупции);</w:t>
      </w:r>
    </w:p>
    <w:p w:rsidR="001D7139" w:rsidRPr="007025DA" w:rsidRDefault="001D7139" w:rsidP="009C1A81">
      <w:pPr>
        <w:spacing w:line="312" w:lineRule="atLeast"/>
        <w:ind w:firstLine="624"/>
        <w:jc w:val="both"/>
        <w:textAlignment w:val="baseline"/>
        <w:rPr>
          <w:color w:val="000000"/>
        </w:rPr>
      </w:pPr>
      <w:r w:rsidRPr="007025DA">
        <w:rPr>
          <w:color w:val="000000"/>
          <w:sz w:val="28"/>
          <w:szCs w:val="28"/>
          <w:bdr w:val="none" w:sz="0" w:space="0" w:color="auto" w:frame="1"/>
        </w:rPr>
        <w:t>б) по выявлению, предупреждению, пресечению, раскрытию и расследованию коррупционных правонарушений (борьба с коррупцией);</w:t>
      </w:r>
    </w:p>
    <w:p w:rsidR="001D7139" w:rsidRPr="007025DA" w:rsidRDefault="001D7139" w:rsidP="009C1A81">
      <w:pPr>
        <w:spacing w:line="312" w:lineRule="atLeast"/>
        <w:ind w:firstLine="624"/>
        <w:jc w:val="both"/>
        <w:textAlignment w:val="baseline"/>
        <w:rPr>
          <w:color w:val="000000"/>
        </w:rPr>
      </w:pPr>
      <w:r w:rsidRPr="007025DA">
        <w:rPr>
          <w:color w:val="000000"/>
          <w:sz w:val="28"/>
          <w:szCs w:val="28"/>
          <w:bdr w:val="none" w:sz="0" w:space="0" w:color="auto" w:frame="1"/>
        </w:rPr>
        <w:t>в) по минимизации и (или) ликвидации последствий коррупционных правонарушений.</w:t>
      </w:r>
    </w:p>
    <w:p w:rsidR="001D7139" w:rsidRPr="007025DA" w:rsidRDefault="001D7139" w:rsidP="009C1A81">
      <w:pPr>
        <w:spacing w:line="312" w:lineRule="atLeast"/>
        <w:ind w:firstLine="624"/>
        <w:jc w:val="both"/>
        <w:textAlignment w:val="baseline"/>
        <w:rPr>
          <w:color w:val="000000"/>
        </w:rPr>
      </w:pPr>
      <w:r w:rsidRPr="007025DA">
        <w:rPr>
          <w:rStyle w:val="a5"/>
          <w:b/>
          <w:bCs/>
          <w:color w:val="000000"/>
          <w:sz w:val="28"/>
          <w:szCs w:val="28"/>
          <w:bdr w:val="none" w:sz="0" w:space="0" w:color="auto" w:frame="1"/>
        </w:rPr>
        <w:t>Организация</w:t>
      </w:r>
      <w:r w:rsidRPr="007025DA">
        <w:rPr>
          <w:rStyle w:val="apple-converted-space"/>
          <w:rFonts w:eastAsiaTheme="majorEastAsia"/>
          <w:color w:val="000000"/>
          <w:sz w:val="28"/>
          <w:szCs w:val="28"/>
          <w:bdr w:val="none" w:sz="0" w:space="0" w:color="auto" w:frame="1"/>
        </w:rPr>
        <w:t> </w:t>
      </w:r>
      <w:r w:rsidRPr="007025DA">
        <w:rPr>
          <w:color w:val="000000"/>
          <w:sz w:val="28"/>
          <w:szCs w:val="28"/>
          <w:bdr w:val="none" w:sz="0" w:space="0" w:color="auto" w:frame="1"/>
        </w:rPr>
        <w:t>– юридическое лицо независимо от формы собственности, организационно-правовой формы и отраслевой принадлежности.</w:t>
      </w:r>
    </w:p>
    <w:p w:rsidR="001D7139" w:rsidRPr="007025DA" w:rsidRDefault="001D7139" w:rsidP="009C1A81">
      <w:pPr>
        <w:spacing w:line="312" w:lineRule="atLeast"/>
        <w:ind w:firstLine="624"/>
        <w:jc w:val="both"/>
        <w:textAlignment w:val="baseline"/>
        <w:rPr>
          <w:color w:val="000000"/>
        </w:rPr>
      </w:pPr>
      <w:r w:rsidRPr="007025DA">
        <w:rPr>
          <w:rStyle w:val="a5"/>
          <w:b/>
          <w:bCs/>
          <w:color w:val="000000"/>
          <w:sz w:val="28"/>
          <w:szCs w:val="28"/>
          <w:bdr w:val="none" w:sz="0" w:space="0" w:color="auto" w:frame="1"/>
        </w:rPr>
        <w:t>Контрагент</w:t>
      </w:r>
      <w:r w:rsidRPr="007025DA">
        <w:rPr>
          <w:rStyle w:val="apple-converted-space"/>
          <w:rFonts w:eastAsiaTheme="majorEastAsia"/>
          <w:color w:val="000000"/>
          <w:sz w:val="28"/>
          <w:szCs w:val="28"/>
          <w:bdr w:val="none" w:sz="0" w:space="0" w:color="auto" w:frame="1"/>
        </w:rPr>
        <w:t> </w:t>
      </w:r>
      <w:r w:rsidRPr="007025DA">
        <w:rPr>
          <w:color w:val="000000"/>
          <w:sz w:val="28"/>
          <w:szCs w:val="28"/>
          <w:bdr w:val="none" w:sz="0" w:space="0" w:color="auto" w:frame="1"/>
        </w:rPr>
        <w:t>–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1D7139" w:rsidRPr="007025DA" w:rsidRDefault="001D7139" w:rsidP="009C1A81">
      <w:pPr>
        <w:spacing w:line="312" w:lineRule="atLeast"/>
        <w:ind w:firstLine="624"/>
        <w:jc w:val="both"/>
        <w:textAlignment w:val="baseline"/>
        <w:rPr>
          <w:color w:val="000000"/>
        </w:rPr>
      </w:pPr>
      <w:proofErr w:type="gramStart"/>
      <w:r w:rsidRPr="007025DA">
        <w:rPr>
          <w:rStyle w:val="a5"/>
          <w:b/>
          <w:bCs/>
          <w:color w:val="000000"/>
          <w:sz w:val="28"/>
          <w:szCs w:val="28"/>
          <w:bdr w:val="none" w:sz="0" w:space="0" w:color="auto" w:frame="1"/>
        </w:rPr>
        <w:t>Взятка</w:t>
      </w:r>
      <w:r w:rsidRPr="007025DA">
        <w:rPr>
          <w:rStyle w:val="apple-converted-space"/>
          <w:rFonts w:eastAsiaTheme="majorEastAsia"/>
          <w:color w:val="000000"/>
          <w:sz w:val="28"/>
          <w:szCs w:val="28"/>
          <w:bdr w:val="none" w:sz="0" w:space="0" w:color="auto" w:frame="1"/>
        </w:rPr>
        <w:t> </w:t>
      </w:r>
      <w:r w:rsidRPr="007025DA">
        <w:rPr>
          <w:color w:val="000000"/>
          <w:sz w:val="28"/>
          <w:szCs w:val="28"/>
          <w:bdr w:val="none" w:sz="0" w:space="0" w:color="auto" w:frame="1"/>
        </w:rPr>
        <w:t>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Pr="007025DA">
        <w:rPr>
          <w:color w:val="000000"/>
          <w:sz w:val="28"/>
          <w:szCs w:val="28"/>
          <w:bdr w:val="none" w:sz="0" w:space="0" w:color="auto" w:frame="1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1D7139" w:rsidRPr="007025DA" w:rsidRDefault="001D7139" w:rsidP="009C1A81">
      <w:pPr>
        <w:spacing w:line="312" w:lineRule="atLeast"/>
        <w:ind w:firstLine="624"/>
        <w:jc w:val="both"/>
        <w:textAlignment w:val="baseline"/>
        <w:rPr>
          <w:color w:val="000000"/>
        </w:rPr>
      </w:pPr>
      <w:proofErr w:type="gramStart"/>
      <w:r w:rsidRPr="007025DA">
        <w:rPr>
          <w:rStyle w:val="a5"/>
          <w:b/>
          <w:bCs/>
          <w:color w:val="000000"/>
          <w:sz w:val="28"/>
          <w:szCs w:val="28"/>
          <w:bdr w:val="none" w:sz="0" w:space="0" w:color="auto" w:frame="1"/>
        </w:rPr>
        <w:t>Коммерческий подкуп</w:t>
      </w:r>
      <w:r w:rsidRPr="007025DA">
        <w:rPr>
          <w:rStyle w:val="apple-converted-space"/>
          <w:rFonts w:eastAsiaTheme="majorEastAsia"/>
          <w:color w:val="000000"/>
          <w:sz w:val="28"/>
          <w:szCs w:val="28"/>
          <w:bdr w:val="none" w:sz="0" w:space="0" w:color="auto" w:frame="1"/>
        </w:rPr>
        <w:t> </w:t>
      </w:r>
      <w:r w:rsidRPr="007025DA">
        <w:rPr>
          <w:color w:val="000000"/>
          <w:sz w:val="28"/>
          <w:szCs w:val="28"/>
          <w:bdr w:val="none" w:sz="0" w:space="0" w:color="auto" w:frame="1"/>
        </w:rPr>
        <w:t xml:space="preserve">– незаконные передача лицу, выполняющему управленческие функции в коммерческой или иной организации, денег, </w:t>
      </w:r>
      <w:r w:rsidRPr="007025DA">
        <w:rPr>
          <w:color w:val="000000"/>
          <w:sz w:val="28"/>
          <w:szCs w:val="28"/>
          <w:bdr w:val="none" w:sz="0" w:space="0" w:color="auto" w:frame="1"/>
        </w:rPr>
        <w:lastRenderedPageBreak/>
        <w:t>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  <w:proofErr w:type="gramEnd"/>
    </w:p>
    <w:p w:rsidR="001D7139" w:rsidRPr="007025DA" w:rsidRDefault="001D7139" w:rsidP="009C1A81">
      <w:pPr>
        <w:spacing w:line="312" w:lineRule="atLeast"/>
        <w:ind w:firstLine="624"/>
        <w:jc w:val="both"/>
        <w:textAlignment w:val="baseline"/>
        <w:rPr>
          <w:color w:val="000000"/>
        </w:rPr>
      </w:pPr>
      <w:proofErr w:type="gramStart"/>
      <w:r w:rsidRPr="007025DA">
        <w:rPr>
          <w:rStyle w:val="a5"/>
          <w:b/>
          <w:bCs/>
          <w:color w:val="000000"/>
          <w:sz w:val="28"/>
          <w:szCs w:val="28"/>
          <w:bdr w:val="none" w:sz="0" w:space="0" w:color="auto" w:frame="1"/>
        </w:rPr>
        <w:t>Конфликт интересов</w:t>
      </w:r>
      <w:r w:rsidRPr="007025DA">
        <w:rPr>
          <w:rStyle w:val="apple-converted-space"/>
          <w:rFonts w:eastAsiaTheme="majorEastAsia"/>
          <w:color w:val="000000"/>
          <w:sz w:val="28"/>
          <w:szCs w:val="28"/>
          <w:bdr w:val="none" w:sz="0" w:space="0" w:color="auto" w:frame="1"/>
        </w:rPr>
        <w:t> </w:t>
      </w:r>
      <w:r w:rsidRPr="007025DA">
        <w:rPr>
          <w:color w:val="000000"/>
          <w:sz w:val="28"/>
          <w:szCs w:val="28"/>
          <w:bdr w:val="none" w:sz="0" w:space="0" w:color="auto" w:frame="1"/>
        </w:rPr>
        <w:t>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</w:t>
      </w:r>
      <w:proofErr w:type="gramEnd"/>
      <w:r w:rsidRPr="007025DA">
        <w:rPr>
          <w:color w:val="000000"/>
          <w:sz w:val="28"/>
          <w:szCs w:val="28"/>
          <w:bdr w:val="none" w:sz="0" w:space="0" w:color="auto" w:frame="1"/>
        </w:rPr>
        <w:t xml:space="preserve"> (представителем организации) которой он является.</w:t>
      </w:r>
    </w:p>
    <w:p w:rsidR="001D7139" w:rsidRDefault="001D7139" w:rsidP="009C1A81">
      <w:pPr>
        <w:spacing w:line="312" w:lineRule="atLeast"/>
        <w:ind w:firstLine="624"/>
        <w:jc w:val="both"/>
        <w:textAlignment w:val="baseline"/>
        <w:rPr>
          <w:color w:val="000000"/>
        </w:rPr>
      </w:pPr>
      <w:r w:rsidRPr="007025DA">
        <w:rPr>
          <w:rStyle w:val="a5"/>
          <w:b/>
          <w:bCs/>
          <w:color w:val="000000"/>
          <w:sz w:val="28"/>
          <w:szCs w:val="28"/>
          <w:bdr w:val="none" w:sz="0" w:space="0" w:color="auto" w:frame="1"/>
        </w:rPr>
        <w:t>Личная заинтересованность работника (представителя организации)</w:t>
      </w:r>
      <w:r w:rsidRPr="007025DA">
        <w:rPr>
          <w:rStyle w:val="apple-converted-space"/>
          <w:rFonts w:eastAsiaTheme="majorEastAsia"/>
          <w:color w:val="000000"/>
          <w:sz w:val="28"/>
          <w:szCs w:val="28"/>
          <w:bdr w:val="none" w:sz="0" w:space="0" w:color="auto" w:frame="1"/>
        </w:rPr>
        <w:t> </w:t>
      </w:r>
      <w:r w:rsidRPr="007025DA">
        <w:rPr>
          <w:color w:val="000000"/>
          <w:sz w:val="28"/>
          <w:szCs w:val="28"/>
          <w:bdr w:val="none" w:sz="0" w:space="0" w:color="auto" w:frame="1"/>
        </w:rPr>
        <w:t>– 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</w:t>
      </w:r>
      <w:r>
        <w:rPr>
          <w:color w:val="000000"/>
          <w:sz w:val="28"/>
          <w:szCs w:val="28"/>
          <w:bdr w:val="none" w:sz="0" w:space="0" w:color="auto" w:frame="1"/>
        </w:rPr>
        <w:t>.</w:t>
      </w:r>
    </w:p>
    <w:p w:rsidR="001D7139" w:rsidRDefault="001D7139" w:rsidP="00FF4C93">
      <w:pPr>
        <w:pStyle w:val="1"/>
        <w:spacing w:before="0" w:beforeAutospacing="0" w:after="0" w:afterAutospacing="0" w:line="312" w:lineRule="atLeast"/>
        <w:ind w:left="432" w:hanging="432"/>
        <w:jc w:val="center"/>
        <w:textAlignment w:val="baseline"/>
        <w:rPr>
          <w:color w:val="000000"/>
        </w:rPr>
      </w:pPr>
    </w:p>
    <w:p w:rsidR="001D7139" w:rsidRPr="00A5072A" w:rsidRDefault="001D7139" w:rsidP="00FF4C93">
      <w:pPr>
        <w:pStyle w:val="1"/>
        <w:numPr>
          <w:ilvl w:val="0"/>
          <w:numId w:val="2"/>
        </w:numPr>
        <w:spacing w:before="0" w:beforeAutospacing="0" w:after="0" w:afterAutospacing="0" w:line="312" w:lineRule="atLeast"/>
        <w:jc w:val="center"/>
        <w:textAlignment w:val="baseline"/>
        <w:rPr>
          <w:rStyle w:val="a5"/>
          <w:i w:val="0"/>
          <w:color w:val="000000"/>
          <w:sz w:val="28"/>
          <w:szCs w:val="28"/>
          <w:bdr w:val="none" w:sz="0" w:space="0" w:color="auto" w:frame="1"/>
        </w:rPr>
      </w:pPr>
      <w:r w:rsidRPr="00A5072A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Основные принципы </w:t>
      </w:r>
      <w:proofErr w:type="spellStart"/>
      <w:r w:rsidRPr="00A5072A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антикоррупционной</w:t>
      </w:r>
      <w:proofErr w:type="spellEnd"/>
    </w:p>
    <w:p w:rsidR="001D7139" w:rsidRPr="00A5072A" w:rsidRDefault="001D7139" w:rsidP="00FF4C93">
      <w:pPr>
        <w:pStyle w:val="1"/>
        <w:spacing w:before="0" w:beforeAutospacing="0" w:after="0" w:afterAutospacing="0" w:line="312" w:lineRule="atLeast"/>
        <w:ind w:left="432" w:hanging="432"/>
        <w:jc w:val="center"/>
        <w:textAlignment w:val="baseline"/>
        <w:rPr>
          <w:i/>
          <w:color w:val="000000"/>
        </w:rPr>
      </w:pPr>
      <w:r w:rsidRPr="00A5072A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деятельности организации</w:t>
      </w:r>
    </w:p>
    <w:p w:rsidR="001D7139" w:rsidRDefault="001D7139" w:rsidP="009C1A81">
      <w:pPr>
        <w:spacing w:line="312" w:lineRule="atLeast"/>
        <w:jc w:val="both"/>
        <w:textAlignment w:val="baseline"/>
        <w:rPr>
          <w:color w:val="000000"/>
        </w:rPr>
      </w:pPr>
      <w:r>
        <w:rPr>
          <w:color w:val="000000"/>
        </w:rPr>
        <w:t> </w:t>
      </w:r>
    </w:p>
    <w:p w:rsidR="001D7139" w:rsidRPr="007025DA" w:rsidRDefault="001D7139" w:rsidP="009C1A81">
      <w:pPr>
        <w:pStyle w:val="1"/>
        <w:spacing w:before="0" w:beforeAutospacing="0" w:after="0" w:afterAutospacing="0" w:line="312" w:lineRule="atLeast"/>
        <w:ind w:firstLine="624"/>
        <w:jc w:val="both"/>
        <w:textAlignment w:val="baseline"/>
        <w:rPr>
          <w:b w:val="0"/>
          <w:color w:val="000000"/>
        </w:rPr>
      </w:pPr>
      <w:r w:rsidRPr="007025DA">
        <w:rPr>
          <w:b w:val="0"/>
          <w:color w:val="000000"/>
          <w:sz w:val="28"/>
          <w:szCs w:val="28"/>
          <w:bdr w:val="none" w:sz="0" w:space="0" w:color="auto" w:frame="1"/>
        </w:rPr>
        <w:t xml:space="preserve">Системы мер противодействия коррупции в </w:t>
      </w:r>
      <w:r>
        <w:rPr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r w:rsidR="00350567">
        <w:rPr>
          <w:b w:val="0"/>
          <w:color w:val="000000"/>
          <w:sz w:val="28"/>
          <w:szCs w:val="28"/>
          <w:bdr w:val="none" w:sz="0" w:space="0" w:color="auto" w:frame="1"/>
        </w:rPr>
        <w:t xml:space="preserve">МКДОУ </w:t>
      </w:r>
      <w:proofErr w:type="spellStart"/>
      <w:r w:rsidR="00350567">
        <w:rPr>
          <w:b w:val="0"/>
          <w:color w:val="000000"/>
          <w:sz w:val="28"/>
          <w:szCs w:val="28"/>
          <w:bdr w:val="none" w:sz="0" w:space="0" w:color="auto" w:frame="1"/>
        </w:rPr>
        <w:t>д</w:t>
      </w:r>
      <w:proofErr w:type="spellEnd"/>
      <w:r w:rsidR="00350567">
        <w:rPr>
          <w:b w:val="0"/>
          <w:color w:val="000000"/>
          <w:sz w:val="28"/>
          <w:szCs w:val="28"/>
          <w:bdr w:val="none" w:sz="0" w:space="0" w:color="auto" w:frame="1"/>
        </w:rPr>
        <w:t>/с №14 «Радуга»</w:t>
      </w:r>
      <w:r w:rsidRPr="007025DA">
        <w:rPr>
          <w:b w:val="0"/>
          <w:color w:val="000000"/>
          <w:sz w:val="28"/>
          <w:szCs w:val="28"/>
          <w:bdr w:val="none" w:sz="0" w:space="0" w:color="auto" w:frame="1"/>
        </w:rPr>
        <w:t xml:space="preserve"> основываться на следующих</w:t>
      </w:r>
      <w:r w:rsidRPr="007025DA">
        <w:rPr>
          <w:rStyle w:val="apple-converted-space"/>
          <w:rFonts w:eastAsiaTheme="majorEastAsia"/>
          <w:b w:val="0"/>
          <w:color w:val="000000"/>
          <w:sz w:val="28"/>
          <w:szCs w:val="28"/>
          <w:bdr w:val="none" w:sz="0" w:space="0" w:color="auto" w:frame="1"/>
        </w:rPr>
        <w:t> </w:t>
      </w:r>
      <w:r w:rsidRPr="007025DA">
        <w:rPr>
          <w:b w:val="0"/>
          <w:color w:val="000000"/>
          <w:sz w:val="28"/>
          <w:szCs w:val="28"/>
          <w:bdr w:val="none" w:sz="0" w:space="0" w:color="auto" w:frame="1"/>
        </w:rPr>
        <w:t>ключевых принципах:</w:t>
      </w:r>
    </w:p>
    <w:p w:rsidR="001D7139" w:rsidRDefault="001D7139" w:rsidP="009C1A81">
      <w:pPr>
        <w:pStyle w:val="100"/>
        <w:spacing w:before="0" w:beforeAutospacing="0" w:after="0" w:afterAutospacing="0" w:line="312" w:lineRule="atLeast"/>
        <w:ind w:firstLine="624"/>
        <w:jc w:val="both"/>
        <w:textAlignment w:val="baseline"/>
        <w:rPr>
          <w:color w:val="000000"/>
        </w:rPr>
      </w:pPr>
      <w:r>
        <w:rPr>
          <w:rStyle w:val="a5"/>
          <w:rFonts w:ascii="Symbol" w:hAnsi="Symbol"/>
          <w:color w:val="000000"/>
          <w:sz w:val="28"/>
          <w:szCs w:val="28"/>
          <w:bdr w:val="none" w:sz="0" w:space="0" w:color="auto" w:frame="1"/>
        </w:rPr>
        <w:t></w:t>
      </w:r>
      <w:r>
        <w:rPr>
          <w:rStyle w:val="a5"/>
          <w:rFonts w:ascii="Symbol" w:hAnsi="Symbol"/>
          <w:color w:val="000000"/>
          <w:sz w:val="28"/>
          <w:szCs w:val="28"/>
          <w:bdr w:val="none" w:sz="0" w:space="0" w:color="auto" w:frame="1"/>
        </w:rPr>
        <w:t></w:t>
      </w:r>
      <w:r>
        <w:rPr>
          <w:rStyle w:val="a5"/>
          <w:color w:val="000000"/>
          <w:sz w:val="14"/>
          <w:szCs w:val="14"/>
          <w:bdr w:val="none" w:sz="0" w:space="0" w:color="auto" w:frame="1"/>
        </w:rPr>
        <w:t>       </w:t>
      </w:r>
      <w:r>
        <w:rPr>
          <w:rStyle w:val="apple-converted-space"/>
          <w:rFonts w:eastAsiaTheme="majorEastAsia"/>
          <w:color w:val="000000"/>
          <w:sz w:val="14"/>
          <w:szCs w:val="14"/>
          <w:bdr w:val="none" w:sz="0" w:space="0" w:color="auto" w:frame="1"/>
        </w:rPr>
        <w:t> </w:t>
      </w:r>
      <w:r>
        <w:rPr>
          <w:rStyle w:val="a5"/>
          <w:color w:val="000000"/>
          <w:sz w:val="28"/>
          <w:szCs w:val="28"/>
          <w:bdr w:val="none" w:sz="0" w:space="0" w:color="auto" w:frame="1"/>
        </w:rPr>
        <w:t>Принцип соответствия политики организации действующему законодательству и общепринятым нормам.</w:t>
      </w:r>
    </w:p>
    <w:p w:rsidR="001D7139" w:rsidRDefault="001D7139" w:rsidP="009C1A81">
      <w:pPr>
        <w:pStyle w:val="100"/>
        <w:spacing w:before="0" w:beforeAutospacing="0" w:after="0" w:afterAutospacing="0" w:line="312" w:lineRule="atLeast"/>
        <w:ind w:firstLine="624"/>
        <w:jc w:val="both"/>
        <w:textAlignment w:val="baseline"/>
        <w:rPr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Соответствие реализуемых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антикоррупционных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организации.</w:t>
      </w:r>
    </w:p>
    <w:p w:rsidR="001D7139" w:rsidRDefault="001D7139" w:rsidP="009C1A81">
      <w:pPr>
        <w:pStyle w:val="100"/>
        <w:spacing w:before="0" w:beforeAutospacing="0" w:after="0" w:afterAutospacing="0" w:line="312" w:lineRule="atLeast"/>
        <w:ind w:firstLine="624"/>
        <w:jc w:val="both"/>
        <w:textAlignment w:val="baseline"/>
        <w:rPr>
          <w:color w:val="000000"/>
        </w:rPr>
      </w:pPr>
      <w:r>
        <w:rPr>
          <w:rStyle w:val="a5"/>
          <w:rFonts w:ascii="Symbol" w:hAnsi="Symbol"/>
          <w:color w:val="000000"/>
          <w:sz w:val="28"/>
          <w:szCs w:val="28"/>
          <w:bdr w:val="none" w:sz="0" w:space="0" w:color="auto" w:frame="1"/>
        </w:rPr>
        <w:t></w:t>
      </w:r>
      <w:r>
        <w:rPr>
          <w:rStyle w:val="a5"/>
          <w:rFonts w:ascii="Symbol" w:hAnsi="Symbol"/>
          <w:color w:val="000000"/>
          <w:sz w:val="28"/>
          <w:szCs w:val="28"/>
          <w:bdr w:val="none" w:sz="0" w:space="0" w:color="auto" w:frame="1"/>
        </w:rPr>
        <w:t></w:t>
      </w:r>
      <w:r>
        <w:rPr>
          <w:rStyle w:val="a5"/>
          <w:color w:val="000000"/>
          <w:sz w:val="14"/>
          <w:szCs w:val="14"/>
          <w:bdr w:val="none" w:sz="0" w:space="0" w:color="auto" w:frame="1"/>
        </w:rPr>
        <w:t>       </w:t>
      </w:r>
      <w:r>
        <w:rPr>
          <w:rStyle w:val="apple-converted-space"/>
          <w:rFonts w:eastAsiaTheme="majorEastAsia"/>
          <w:color w:val="000000"/>
          <w:sz w:val="14"/>
          <w:szCs w:val="14"/>
          <w:bdr w:val="none" w:sz="0" w:space="0" w:color="auto" w:frame="1"/>
        </w:rPr>
        <w:t> </w:t>
      </w:r>
      <w:r>
        <w:rPr>
          <w:rStyle w:val="a5"/>
          <w:color w:val="000000"/>
          <w:sz w:val="28"/>
          <w:szCs w:val="28"/>
          <w:bdr w:val="none" w:sz="0" w:space="0" w:color="auto" w:frame="1"/>
        </w:rPr>
        <w:t>Принцип личного примера руководства.</w:t>
      </w:r>
    </w:p>
    <w:p w:rsidR="001D7139" w:rsidRDefault="001D7139" w:rsidP="009C1A81">
      <w:pPr>
        <w:pStyle w:val="100"/>
        <w:spacing w:before="0" w:beforeAutospacing="0" w:after="0" w:afterAutospacing="0" w:line="312" w:lineRule="atLeast"/>
        <w:ind w:firstLine="624"/>
        <w:jc w:val="both"/>
        <w:textAlignment w:val="baseline"/>
        <w:rPr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1D7139" w:rsidRDefault="001D7139" w:rsidP="009C1A81">
      <w:pPr>
        <w:pStyle w:val="100"/>
        <w:spacing w:before="0" w:beforeAutospacing="0" w:after="0" w:afterAutospacing="0" w:line="312" w:lineRule="atLeast"/>
        <w:ind w:firstLine="624"/>
        <w:jc w:val="both"/>
        <w:textAlignment w:val="baseline"/>
        <w:rPr>
          <w:color w:val="000000"/>
        </w:rPr>
      </w:pPr>
      <w:r>
        <w:rPr>
          <w:rStyle w:val="a5"/>
          <w:rFonts w:ascii="Symbol" w:hAnsi="Symbol"/>
          <w:color w:val="000000"/>
          <w:sz w:val="28"/>
          <w:szCs w:val="28"/>
          <w:bdr w:val="none" w:sz="0" w:space="0" w:color="auto" w:frame="1"/>
        </w:rPr>
        <w:t></w:t>
      </w:r>
      <w:r>
        <w:rPr>
          <w:rStyle w:val="a5"/>
          <w:rFonts w:ascii="Symbol" w:hAnsi="Symbol"/>
          <w:color w:val="000000"/>
          <w:sz w:val="28"/>
          <w:szCs w:val="28"/>
          <w:bdr w:val="none" w:sz="0" w:space="0" w:color="auto" w:frame="1"/>
        </w:rPr>
        <w:t></w:t>
      </w:r>
      <w:r>
        <w:rPr>
          <w:rStyle w:val="a5"/>
          <w:color w:val="000000"/>
          <w:sz w:val="14"/>
          <w:szCs w:val="14"/>
          <w:bdr w:val="none" w:sz="0" w:space="0" w:color="auto" w:frame="1"/>
        </w:rPr>
        <w:t>       </w:t>
      </w:r>
      <w:r>
        <w:rPr>
          <w:rStyle w:val="apple-converted-space"/>
          <w:rFonts w:eastAsiaTheme="majorEastAsia"/>
          <w:color w:val="000000"/>
          <w:sz w:val="14"/>
          <w:szCs w:val="14"/>
          <w:bdr w:val="none" w:sz="0" w:space="0" w:color="auto" w:frame="1"/>
        </w:rPr>
        <w:t> </w:t>
      </w:r>
      <w:r>
        <w:rPr>
          <w:rStyle w:val="a5"/>
          <w:color w:val="000000"/>
          <w:sz w:val="28"/>
          <w:szCs w:val="28"/>
          <w:bdr w:val="none" w:sz="0" w:space="0" w:color="auto" w:frame="1"/>
        </w:rPr>
        <w:t>Принцип вовлеченности работников.</w:t>
      </w:r>
    </w:p>
    <w:p w:rsidR="001D7139" w:rsidRDefault="001D7139" w:rsidP="009C1A81">
      <w:pPr>
        <w:pStyle w:val="100"/>
        <w:spacing w:before="0" w:beforeAutospacing="0" w:after="0" w:afterAutospacing="0" w:line="312" w:lineRule="atLeast"/>
        <w:ind w:firstLine="624"/>
        <w:jc w:val="both"/>
        <w:textAlignment w:val="baseline"/>
        <w:rPr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Информированность работников организации о положениях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антикоррупционного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законодательства и их активное участие в формировании и реализации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антикоррупционных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стандартов и процедур.</w:t>
      </w:r>
    </w:p>
    <w:p w:rsidR="001D7139" w:rsidRDefault="001D7139" w:rsidP="009C1A81">
      <w:pPr>
        <w:pStyle w:val="100"/>
        <w:spacing w:before="0" w:beforeAutospacing="0" w:after="0" w:afterAutospacing="0" w:line="312" w:lineRule="atLeast"/>
        <w:ind w:firstLine="624"/>
        <w:jc w:val="both"/>
        <w:textAlignment w:val="baseline"/>
        <w:rPr>
          <w:color w:val="000000"/>
        </w:rPr>
      </w:pPr>
      <w:r>
        <w:rPr>
          <w:rStyle w:val="a5"/>
          <w:rFonts w:ascii="Symbol" w:hAnsi="Symbol"/>
          <w:color w:val="000000"/>
          <w:sz w:val="28"/>
          <w:szCs w:val="28"/>
          <w:bdr w:val="none" w:sz="0" w:space="0" w:color="auto" w:frame="1"/>
        </w:rPr>
        <w:t></w:t>
      </w:r>
      <w:r>
        <w:rPr>
          <w:rStyle w:val="a5"/>
          <w:rFonts w:ascii="Symbol" w:hAnsi="Symbol"/>
          <w:color w:val="000000"/>
          <w:sz w:val="28"/>
          <w:szCs w:val="28"/>
          <w:bdr w:val="none" w:sz="0" w:space="0" w:color="auto" w:frame="1"/>
        </w:rPr>
        <w:t></w:t>
      </w:r>
      <w:r>
        <w:rPr>
          <w:rStyle w:val="a5"/>
          <w:color w:val="000000"/>
          <w:sz w:val="14"/>
          <w:szCs w:val="14"/>
          <w:bdr w:val="none" w:sz="0" w:space="0" w:color="auto" w:frame="1"/>
        </w:rPr>
        <w:t>       </w:t>
      </w:r>
      <w:r>
        <w:rPr>
          <w:rStyle w:val="apple-converted-space"/>
          <w:rFonts w:eastAsiaTheme="majorEastAsia"/>
          <w:color w:val="000000"/>
          <w:sz w:val="14"/>
          <w:szCs w:val="14"/>
          <w:bdr w:val="none" w:sz="0" w:space="0" w:color="auto" w:frame="1"/>
        </w:rPr>
        <w:t> </w:t>
      </w:r>
      <w:r>
        <w:rPr>
          <w:rStyle w:val="a5"/>
          <w:color w:val="000000"/>
          <w:sz w:val="28"/>
          <w:szCs w:val="28"/>
          <w:bdr w:val="none" w:sz="0" w:space="0" w:color="auto" w:frame="1"/>
        </w:rPr>
        <w:t xml:space="preserve">Принцип соразмерности </w:t>
      </w:r>
      <w:proofErr w:type="spellStart"/>
      <w:r>
        <w:rPr>
          <w:rStyle w:val="a5"/>
          <w:color w:val="000000"/>
          <w:sz w:val="28"/>
          <w:szCs w:val="28"/>
          <w:bdr w:val="none" w:sz="0" w:space="0" w:color="auto" w:frame="1"/>
        </w:rPr>
        <w:t>антикоррупционных</w:t>
      </w:r>
      <w:proofErr w:type="spellEnd"/>
      <w:r>
        <w:rPr>
          <w:rStyle w:val="a5"/>
          <w:color w:val="000000"/>
          <w:sz w:val="28"/>
          <w:szCs w:val="28"/>
          <w:bdr w:val="none" w:sz="0" w:space="0" w:color="auto" w:frame="1"/>
        </w:rPr>
        <w:t xml:space="preserve"> процедур риску коррупции.</w:t>
      </w:r>
    </w:p>
    <w:p w:rsidR="001D7139" w:rsidRDefault="001D7139" w:rsidP="009C1A81">
      <w:pPr>
        <w:pStyle w:val="100"/>
        <w:spacing w:before="0" w:beforeAutospacing="0" w:after="0" w:afterAutospacing="0" w:line="312" w:lineRule="atLeast"/>
        <w:ind w:firstLine="624"/>
        <w:jc w:val="both"/>
        <w:textAlignment w:val="baseline"/>
        <w:rPr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Разработка и выполнение комплекса мероприятий, позволяющих снизить вероятность вовлечения организации, ее руководителей и </w:t>
      </w:r>
      <w:r>
        <w:rPr>
          <w:color w:val="000000"/>
          <w:sz w:val="28"/>
          <w:szCs w:val="28"/>
          <w:bdr w:val="none" w:sz="0" w:space="0" w:color="auto" w:frame="1"/>
        </w:rPr>
        <w:lastRenderedPageBreak/>
        <w:t>сотрудников в коррупционную деятельность, осуществляется с учетом существующих в деятельности данной организации коррупционных рисков.</w:t>
      </w:r>
    </w:p>
    <w:p w:rsidR="001D7139" w:rsidRDefault="001D7139" w:rsidP="009C1A81">
      <w:pPr>
        <w:pStyle w:val="100"/>
        <w:spacing w:before="0" w:beforeAutospacing="0" w:after="0" w:afterAutospacing="0" w:line="312" w:lineRule="atLeast"/>
        <w:ind w:firstLine="624"/>
        <w:jc w:val="both"/>
        <w:textAlignment w:val="baseline"/>
        <w:rPr>
          <w:color w:val="000000"/>
        </w:rPr>
      </w:pPr>
      <w:r>
        <w:rPr>
          <w:rStyle w:val="a5"/>
          <w:rFonts w:ascii="Symbol" w:hAnsi="Symbol"/>
          <w:color w:val="000000"/>
          <w:sz w:val="28"/>
          <w:szCs w:val="28"/>
          <w:bdr w:val="none" w:sz="0" w:space="0" w:color="auto" w:frame="1"/>
        </w:rPr>
        <w:t></w:t>
      </w:r>
      <w:r>
        <w:rPr>
          <w:rStyle w:val="a5"/>
          <w:rFonts w:ascii="Symbol" w:hAnsi="Symbol"/>
          <w:color w:val="000000"/>
          <w:sz w:val="28"/>
          <w:szCs w:val="28"/>
          <w:bdr w:val="none" w:sz="0" w:space="0" w:color="auto" w:frame="1"/>
        </w:rPr>
        <w:t></w:t>
      </w:r>
      <w:r>
        <w:rPr>
          <w:rStyle w:val="a5"/>
          <w:color w:val="000000"/>
          <w:sz w:val="14"/>
          <w:szCs w:val="14"/>
          <w:bdr w:val="none" w:sz="0" w:space="0" w:color="auto" w:frame="1"/>
        </w:rPr>
        <w:t>       </w:t>
      </w:r>
      <w:r>
        <w:rPr>
          <w:rStyle w:val="apple-converted-space"/>
          <w:rFonts w:eastAsiaTheme="majorEastAsia"/>
          <w:color w:val="000000"/>
          <w:sz w:val="14"/>
          <w:szCs w:val="14"/>
          <w:bdr w:val="none" w:sz="0" w:space="0" w:color="auto" w:frame="1"/>
        </w:rPr>
        <w:t> </w:t>
      </w:r>
      <w:r>
        <w:rPr>
          <w:rStyle w:val="a5"/>
          <w:color w:val="000000"/>
          <w:sz w:val="28"/>
          <w:szCs w:val="28"/>
          <w:bdr w:val="none" w:sz="0" w:space="0" w:color="auto" w:frame="1"/>
        </w:rPr>
        <w:t xml:space="preserve">Принцип эффективности  </w:t>
      </w:r>
      <w:proofErr w:type="spellStart"/>
      <w:r>
        <w:rPr>
          <w:rStyle w:val="a5"/>
          <w:color w:val="000000"/>
          <w:sz w:val="28"/>
          <w:szCs w:val="28"/>
          <w:bdr w:val="none" w:sz="0" w:space="0" w:color="auto" w:frame="1"/>
        </w:rPr>
        <w:t>антикоррупционных</w:t>
      </w:r>
      <w:proofErr w:type="spellEnd"/>
      <w:r>
        <w:rPr>
          <w:rStyle w:val="a5"/>
          <w:color w:val="000000"/>
          <w:sz w:val="28"/>
          <w:szCs w:val="28"/>
          <w:bdr w:val="none" w:sz="0" w:space="0" w:color="auto" w:frame="1"/>
        </w:rPr>
        <w:t xml:space="preserve"> процедур.</w:t>
      </w:r>
    </w:p>
    <w:p w:rsidR="001D7139" w:rsidRDefault="001D7139" w:rsidP="009C1A81">
      <w:pPr>
        <w:pStyle w:val="100"/>
        <w:spacing w:before="0" w:beforeAutospacing="0" w:after="0" w:afterAutospacing="0" w:line="312" w:lineRule="atLeast"/>
        <w:ind w:firstLine="624"/>
        <w:jc w:val="both"/>
        <w:textAlignment w:val="baseline"/>
        <w:rPr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Применение в организации таких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антикоррупционных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мероприятий, которые имеют низкую стоимость, обеспечивают простоту реализации и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приносят значимый результат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>.</w:t>
      </w:r>
    </w:p>
    <w:p w:rsidR="001D7139" w:rsidRDefault="001D7139" w:rsidP="009C1A81">
      <w:pPr>
        <w:pStyle w:val="100"/>
        <w:spacing w:before="0" w:beforeAutospacing="0" w:after="0" w:afterAutospacing="0" w:line="312" w:lineRule="atLeast"/>
        <w:ind w:firstLine="624"/>
        <w:jc w:val="both"/>
        <w:textAlignment w:val="baseline"/>
        <w:rPr>
          <w:color w:val="000000"/>
        </w:rPr>
      </w:pPr>
      <w:r>
        <w:rPr>
          <w:rStyle w:val="a5"/>
          <w:rFonts w:ascii="Symbol" w:hAnsi="Symbol"/>
          <w:color w:val="000000"/>
          <w:sz w:val="28"/>
          <w:szCs w:val="28"/>
          <w:bdr w:val="none" w:sz="0" w:space="0" w:color="auto" w:frame="1"/>
        </w:rPr>
        <w:t></w:t>
      </w:r>
      <w:r>
        <w:rPr>
          <w:rStyle w:val="a5"/>
          <w:rFonts w:ascii="Symbol" w:hAnsi="Symbol"/>
          <w:color w:val="000000"/>
          <w:sz w:val="28"/>
          <w:szCs w:val="28"/>
          <w:bdr w:val="none" w:sz="0" w:space="0" w:color="auto" w:frame="1"/>
        </w:rPr>
        <w:t></w:t>
      </w:r>
      <w:r>
        <w:rPr>
          <w:rStyle w:val="a5"/>
          <w:color w:val="000000"/>
          <w:sz w:val="14"/>
          <w:szCs w:val="14"/>
          <w:bdr w:val="none" w:sz="0" w:space="0" w:color="auto" w:frame="1"/>
        </w:rPr>
        <w:t>       </w:t>
      </w:r>
      <w:r>
        <w:rPr>
          <w:rStyle w:val="apple-converted-space"/>
          <w:rFonts w:eastAsiaTheme="majorEastAsia"/>
          <w:color w:val="000000"/>
          <w:sz w:val="14"/>
          <w:szCs w:val="14"/>
          <w:bdr w:val="none" w:sz="0" w:space="0" w:color="auto" w:frame="1"/>
        </w:rPr>
        <w:t> </w:t>
      </w:r>
      <w:r>
        <w:rPr>
          <w:rStyle w:val="a5"/>
          <w:color w:val="000000"/>
          <w:sz w:val="28"/>
          <w:szCs w:val="28"/>
          <w:bdr w:val="none" w:sz="0" w:space="0" w:color="auto" w:frame="1"/>
        </w:rPr>
        <w:t>Принцип ответственности и неотвратимости наказания.</w:t>
      </w:r>
    </w:p>
    <w:p w:rsidR="001D7139" w:rsidRDefault="001D7139" w:rsidP="009C1A81">
      <w:pPr>
        <w:pStyle w:val="100"/>
        <w:spacing w:before="0" w:beforeAutospacing="0" w:after="0" w:afterAutospacing="0" w:line="312" w:lineRule="atLeast"/>
        <w:ind w:firstLine="624"/>
        <w:jc w:val="both"/>
        <w:textAlignment w:val="baseline"/>
        <w:rPr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Неотвратимость наказания для работников организации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организации за реализацию внутриорганизационной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антикоррупционной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политики.</w:t>
      </w:r>
    </w:p>
    <w:p w:rsidR="001D7139" w:rsidRDefault="001D7139" w:rsidP="009C1A81">
      <w:pPr>
        <w:pStyle w:val="100"/>
        <w:spacing w:before="0" w:beforeAutospacing="0" w:after="0" w:afterAutospacing="0" w:line="312" w:lineRule="atLeast"/>
        <w:ind w:firstLine="624"/>
        <w:jc w:val="both"/>
        <w:textAlignment w:val="baseline"/>
        <w:rPr>
          <w:color w:val="000000"/>
        </w:rPr>
      </w:pPr>
      <w:r>
        <w:rPr>
          <w:rStyle w:val="a5"/>
          <w:rFonts w:ascii="Symbol" w:hAnsi="Symbol"/>
          <w:color w:val="000000"/>
          <w:sz w:val="28"/>
          <w:szCs w:val="28"/>
          <w:bdr w:val="none" w:sz="0" w:space="0" w:color="auto" w:frame="1"/>
        </w:rPr>
        <w:t></w:t>
      </w:r>
      <w:r>
        <w:rPr>
          <w:rStyle w:val="a5"/>
          <w:rFonts w:ascii="Symbol" w:hAnsi="Symbol"/>
          <w:color w:val="000000"/>
          <w:sz w:val="28"/>
          <w:szCs w:val="28"/>
          <w:bdr w:val="none" w:sz="0" w:space="0" w:color="auto" w:frame="1"/>
        </w:rPr>
        <w:t></w:t>
      </w:r>
      <w:r>
        <w:rPr>
          <w:rStyle w:val="a5"/>
          <w:color w:val="000000"/>
          <w:sz w:val="14"/>
          <w:szCs w:val="14"/>
          <w:bdr w:val="none" w:sz="0" w:space="0" w:color="auto" w:frame="1"/>
        </w:rPr>
        <w:t>       </w:t>
      </w:r>
      <w:r>
        <w:rPr>
          <w:rStyle w:val="apple-converted-space"/>
          <w:rFonts w:eastAsiaTheme="majorEastAsia"/>
          <w:color w:val="000000"/>
          <w:sz w:val="14"/>
          <w:szCs w:val="14"/>
          <w:bdr w:val="none" w:sz="0" w:space="0" w:color="auto" w:frame="1"/>
        </w:rPr>
        <w:t> </w:t>
      </w:r>
      <w:r>
        <w:rPr>
          <w:rStyle w:val="a5"/>
          <w:color w:val="000000"/>
          <w:sz w:val="28"/>
          <w:szCs w:val="28"/>
          <w:bdr w:val="none" w:sz="0" w:space="0" w:color="auto" w:frame="1"/>
        </w:rPr>
        <w:t>Принцип открытости. </w:t>
      </w:r>
    </w:p>
    <w:p w:rsidR="001D7139" w:rsidRDefault="001D7139" w:rsidP="009C1A81">
      <w:pPr>
        <w:pStyle w:val="100"/>
        <w:spacing w:before="0" w:beforeAutospacing="0" w:after="0" w:afterAutospacing="0" w:line="312" w:lineRule="atLeast"/>
        <w:ind w:firstLine="624"/>
        <w:jc w:val="both"/>
        <w:textAlignment w:val="baseline"/>
        <w:rPr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Информирование контрагентов, партнеров и общественности о принятых в организации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антикоррупционных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стандартах ведения деятельности.</w:t>
      </w:r>
    </w:p>
    <w:p w:rsidR="001D7139" w:rsidRDefault="001D7139" w:rsidP="009C1A81">
      <w:pPr>
        <w:pStyle w:val="100"/>
        <w:spacing w:before="0" w:beforeAutospacing="0" w:after="0" w:afterAutospacing="0" w:line="312" w:lineRule="atLeast"/>
        <w:ind w:firstLine="624"/>
        <w:jc w:val="both"/>
        <w:textAlignment w:val="baseline"/>
        <w:rPr>
          <w:color w:val="000000"/>
        </w:rPr>
      </w:pPr>
      <w:r>
        <w:rPr>
          <w:rStyle w:val="a5"/>
          <w:rFonts w:ascii="Symbol" w:hAnsi="Symbol"/>
          <w:color w:val="000000"/>
          <w:sz w:val="28"/>
          <w:szCs w:val="28"/>
          <w:bdr w:val="none" w:sz="0" w:space="0" w:color="auto" w:frame="1"/>
        </w:rPr>
        <w:t></w:t>
      </w:r>
      <w:r>
        <w:rPr>
          <w:rStyle w:val="a5"/>
          <w:rFonts w:ascii="Symbol" w:hAnsi="Symbol"/>
          <w:color w:val="000000"/>
          <w:sz w:val="28"/>
          <w:szCs w:val="28"/>
          <w:bdr w:val="none" w:sz="0" w:space="0" w:color="auto" w:frame="1"/>
        </w:rPr>
        <w:t></w:t>
      </w:r>
      <w:r>
        <w:rPr>
          <w:rStyle w:val="a5"/>
          <w:color w:val="000000"/>
          <w:sz w:val="14"/>
          <w:szCs w:val="14"/>
          <w:bdr w:val="none" w:sz="0" w:space="0" w:color="auto" w:frame="1"/>
        </w:rPr>
        <w:t>       </w:t>
      </w:r>
      <w:r>
        <w:rPr>
          <w:rStyle w:val="apple-converted-space"/>
          <w:rFonts w:eastAsiaTheme="majorEastAsia"/>
          <w:color w:val="000000"/>
          <w:sz w:val="14"/>
          <w:szCs w:val="14"/>
          <w:bdr w:val="none" w:sz="0" w:space="0" w:color="auto" w:frame="1"/>
        </w:rPr>
        <w:t> </w:t>
      </w:r>
      <w:r>
        <w:rPr>
          <w:rStyle w:val="a5"/>
          <w:color w:val="000000"/>
          <w:sz w:val="28"/>
          <w:szCs w:val="28"/>
          <w:bdr w:val="none" w:sz="0" w:space="0" w:color="auto" w:frame="1"/>
        </w:rPr>
        <w:t>Принцип постоянного контроля и регулярного мониторинга.</w:t>
      </w:r>
    </w:p>
    <w:p w:rsidR="001D7139" w:rsidRDefault="001D7139" w:rsidP="009C1A81">
      <w:pPr>
        <w:pStyle w:val="100"/>
        <w:spacing w:before="0" w:beforeAutospacing="0" w:after="0" w:afterAutospacing="0" w:line="312" w:lineRule="atLeast"/>
        <w:ind w:firstLine="624"/>
        <w:jc w:val="both"/>
        <w:textAlignment w:val="baseline"/>
        <w:rPr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Регулярное осуществление мониторинга эффективности внедренных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антикоррупционных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стандартов и процедур, а также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контроля за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их исполнением.</w:t>
      </w:r>
    </w:p>
    <w:p w:rsidR="001D7139" w:rsidRPr="007025DA" w:rsidRDefault="001D7139" w:rsidP="009C1A81">
      <w:pPr>
        <w:spacing w:line="312" w:lineRule="atLeast"/>
        <w:jc w:val="both"/>
        <w:textAlignment w:val="baseline"/>
        <w:rPr>
          <w:color w:val="000000"/>
        </w:rPr>
      </w:pPr>
      <w:r>
        <w:rPr>
          <w:rStyle w:val="a5"/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:rsidR="001D7139" w:rsidRPr="00A5072A" w:rsidRDefault="001D7139" w:rsidP="00FF4C93">
      <w:pPr>
        <w:pStyle w:val="a3"/>
        <w:numPr>
          <w:ilvl w:val="0"/>
          <w:numId w:val="2"/>
        </w:numPr>
        <w:jc w:val="center"/>
        <w:textAlignment w:val="baseline"/>
        <w:rPr>
          <w:rStyle w:val="a5"/>
          <w:b/>
          <w:bCs/>
          <w:i w:val="0"/>
          <w:color w:val="000000"/>
          <w:sz w:val="28"/>
          <w:szCs w:val="28"/>
          <w:bdr w:val="none" w:sz="0" w:space="0" w:color="auto" w:frame="1"/>
        </w:rPr>
      </w:pPr>
      <w:r w:rsidRPr="00A5072A">
        <w:rPr>
          <w:rStyle w:val="a5"/>
          <w:b/>
          <w:bCs/>
          <w:i w:val="0"/>
          <w:color w:val="000000"/>
          <w:sz w:val="28"/>
          <w:szCs w:val="28"/>
          <w:bdr w:val="none" w:sz="0" w:space="0" w:color="auto" w:frame="1"/>
        </w:rPr>
        <w:t>Область применения политики и круг лиц,</w:t>
      </w:r>
    </w:p>
    <w:p w:rsidR="001D7139" w:rsidRPr="00A5072A" w:rsidRDefault="001D7139" w:rsidP="00FF4C93">
      <w:pPr>
        <w:ind w:firstLine="624"/>
        <w:jc w:val="center"/>
        <w:textAlignment w:val="baseline"/>
        <w:rPr>
          <w:rStyle w:val="a5"/>
          <w:b/>
          <w:bCs/>
          <w:i w:val="0"/>
          <w:color w:val="000000"/>
          <w:sz w:val="28"/>
          <w:szCs w:val="28"/>
          <w:bdr w:val="none" w:sz="0" w:space="0" w:color="auto" w:frame="1"/>
        </w:rPr>
      </w:pPr>
      <w:proofErr w:type="gramStart"/>
      <w:r w:rsidRPr="00A5072A">
        <w:rPr>
          <w:rStyle w:val="a5"/>
          <w:b/>
          <w:bCs/>
          <w:i w:val="0"/>
          <w:color w:val="000000"/>
          <w:sz w:val="28"/>
          <w:szCs w:val="28"/>
          <w:bdr w:val="none" w:sz="0" w:space="0" w:color="auto" w:frame="1"/>
        </w:rPr>
        <w:t>попадающих</w:t>
      </w:r>
      <w:proofErr w:type="gramEnd"/>
      <w:r w:rsidRPr="00A5072A">
        <w:rPr>
          <w:rStyle w:val="a5"/>
          <w:b/>
          <w:bCs/>
          <w:i w:val="0"/>
          <w:color w:val="000000"/>
          <w:sz w:val="28"/>
          <w:szCs w:val="28"/>
          <w:bdr w:val="none" w:sz="0" w:space="0" w:color="auto" w:frame="1"/>
        </w:rPr>
        <w:t xml:space="preserve"> под ее действие</w:t>
      </w:r>
    </w:p>
    <w:p w:rsidR="001D7139" w:rsidRPr="007025DA" w:rsidRDefault="001D7139" w:rsidP="009C1A81">
      <w:pPr>
        <w:ind w:firstLine="624"/>
        <w:jc w:val="both"/>
        <w:textAlignment w:val="baseline"/>
        <w:rPr>
          <w:color w:val="000000"/>
        </w:rPr>
      </w:pPr>
    </w:p>
    <w:p w:rsidR="001D7139" w:rsidRPr="007025DA" w:rsidRDefault="001D7139" w:rsidP="009C1A81">
      <w:pPr>
        <w:spacing w:line="312" w:lineRule="atLeast"/>
        <w:ind w:firstLine="624"/>
        <w:jc w:val="both"/>
        <w:textAlignment w:val="baseline"/>
        <w:rPr>
          <w:color w:val="000000"/>
        </w:rPr>
      </w:pPr>
      <w:r w:rsidRPr="007025DA">
        <w:rPr>
          <w:color w:val="000000"/>
          <w:sz w:val="28"/>
          <w:szCs w:val="28"/>
          <w:bdr w:val="none" w:sz="0" w:space="0" w:color="auto" w:frame="1"/>
        </w:rPr>
        <w:t xml:space="preserve">Основным кругом лиц, попадающих под действие политики, являются работники </w:t>
      </w:r>
      <w:r w:rsidR="00426EDA" w:rsidRPr="00426EDA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МКДОУ</w:t>
      </w:r>
      <w:r w:rsidR="00426EDA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426EDA" w:rsidRPr="00426EDA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д</w:t>
      </w:r>
      <w:proofErr w:type="spellEnd"/>
      <w:r w:rsidR="00426EDA" w:rsidRPr="00426EDA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/с №14 «Радуга»</w:t>
      </w:r>
      <w:r w:rsidRPr="00426EDA">
        <w:rPr>
          <w:color w:val="000000"/>
          <w:sz w:val="28"/>
          <w:szCs w:val="28"/>
          <w:bdr w:val="none" w:sz="0" w:space="0" w:color="auto" w:frame="1"/>
        </w:rPr>
        <w:t>,</w:t>
      </w:r>
      <w:r w:rsidRPr="007025DA">
        <w:rPr>
          <w:color w:val="000000"/>
          <w:sz w:val="28"/>
          <w:szCs w:val="28"/>
          <w:bdr w:val="none" w:sz="0" w:space="0" w:color="auto" w:frame="1"/>
        </w:rPr>
        <w:t xml:space="preserve"> находящиеся с ней в трудовых отношениях, вне зависимости от занимаемой должности и выполняемых функций. Политика распространяется и на лица, предоставляющие услуги  образовательному учреждению на основе гражданско-правовых договоров.  </w:t>
      </w:r>
    </w:p>
    <w:p w:rsidR="001D7139" w:rsidRDefault="001D7139" w:rsidP="00FF4C93">
      <w:pPr>
        <w:spacing w:line="312" w:lineRule="atLeast"/>
        <w:ind w:firstLine="624"/>
        <w:jc w:val="center"/>
        <w:textAlignment w:val="baseline"/>
        <w:rPr>
          <w:color w:val="000000"/>
        </w:rPr>
      </w:pPr>
    </w:p>
    <w:p w:rsidR="001D7139" w:rsidRDefault="001D7139" w:rsidP="00FF4C93">
      <w:pPr>
        <w:pStyle w:val="2"/>
        <w:numPr>
          <w:ilvl w:val="0"/>
          <w:numId w:val="2"/>
        </w:numPr>
        <w:spacing w:before="0" w:line="240" w:lineRule="auto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025D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FF4C93">
        <w:rPr>
          <w:rFonts w:ascii="Times New Roman" w:hAnsi="Times New Roman" w:cs="Times New Roman"/>
          <w:color w:val="000000"/>
          <w:sz w:val="28"/>
          <w:szCs w:val="28"/>
        </w:rPr>
        <w:t>пределение должностных лиц</w:t>
      </w:r>
      <w:r w:rsidRPr="007025DA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1D7139" w:rsidRDefault="001D7139" w:rsidP="00FF4C93">
      <w:pPr>
        <w:pStyle w:val="2"/>
        <w:spacing w:before="0" w:line="240" w:lineRule="auto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025DA">
        <w:rPr>
          <w:rFonts w:ascii="Times New Roman" w:hAnsi="Times New Roman" w:cs="Times New Roman"/>
          <w:color w:val="000000"/>
          <w:sz w:val="28"/>
          <w:szCs w:val="28"/>
        </w:rPr>
        <w:t>ответственных</w:t>
      </w:r>
      <w:proofErr w:type="gramEnd"/>
      <w:r w:rsidRPr="007025DA">
        <w:rPr>
          <w:rFonts w:ascii="Times New Roman" w:hAnsi="Times New Roman" w:cs="Times New Roman"/>
          <w:color w:val="000000"/>
          <w:sz w:val="28"/>
          <w:szCs w:val="28"/>
        </w:rPr>
        <w:t xml:space="preserve"> за реализацию </w:t>
      </w:r>
      <w:proofErr w:type="spellStart"/>
      <w:r w:rsidRPr="007025DA">
        <w:rPr>
          <w:rFonts w:ascii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 w:rsidRPr="007025DA">
        <w:rPr>
          <w:rFonts w:ascii="Times New Roman" w:hAnsi="Times New Roman" w:cs="Times New Roman"/>
          <w:color w:val="000000"/>
          <w:sz w:val="28"/>
          <w:szCs w:val="28"/>
        </w:rPr>
        <w:t>  политики</w:t>
      </w:r>
    </w:p>
    <w:p w:rsidR="001D7139" w:rsidRPr="007025DA" w:rsidRDefault="001D7139" w:rsidP="009C1A81">
      <w:pPr>
        <w:jc w:val="both"/>
      </w:pPr>
    </w:p>
    <w:p w:rsidR="001D7139" w:rsidRPr="007025DA" w:rsidRDefault="00FF4C93" w:rsidP="009C1A81">
      <w:pPr>
        <w:spacing w:line="312" w:lineRule="atLeast"/>
        <w:ind w:firstLine="624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  <w:bdr w:val="none" w:sz="0" w:space="0" w:color="auto" w:frame="1"/>
        </w:rPr>
        <w:t>В Учреждении</w:t>
      </w:r>
      <w:r w:rsidR="001D7139" w:rsidRPr="007025DA">
        <w:rPr>
          <w:color w:val="000000"/>
          <w:sz w:val="28"/>
          <w:szCs w:val="28"/>
          <w:bdr w:val="none" w:sz="0" w:space="0" w:color="auto" w:frame="1"/>
        </w:rPr>
        <w:t xml:space="preserve"> ответственным за противодействие коррупции, исходя из установленных задач, специфики деятельности, штатной численности, организационной структуры, материа</w:t>
      </w:r>
      <w:r>
        <w:rPr>
          <w:color w:val="000000"/>
          <w:sz w:val="28"/>
          <w:szCs w:val="28"/>
          <w:bdr w:val="none" w:sz="0" w:space="0" w:color="auto" w:frame="1"/>
        </w:rPr>
        <w:t xml:space="preserve">льных ресурсов является лицо, назначенное Приказом </w:t>
      </w:r>
      <w:r w:rsidR="00F41FCE">
        <w:rPr>
          <w:color w:val="000000"/>
          <w:sz w:val="28"/>
          <w:szCs w:val="28"/>
          <w:bdr w:val="none" w:sz="0" w:space="0" w:color="auto" w:frame="1"/>
        </w:rPr>
        <w:t>заведующей</w:t>
      </w:r>
      <w:r w:rsidR="001D7139" w:rsidRPr="007025DA">
        <w:rPr>
          <w:color w:val="000000"/>
          <w:sz w:val="28"/>
          <w:szCs w:val="28"/>
          <w:bdr w:val="none" w:sz="0" w:space="0" w:color="auto" w:frame="1"/>
        </w:rPr>
        <w:t>.</w:t>
      </w:r>
    </w:p>
    <w:p w:rsidR="001D7139" w:rsidRPr="00DD7300" w:rsidRDefault="001D7139" w:rsidP="009C1A81">
      <w:pPr>
        <w:spacing w:line="312" w:lineRule="atLeast"/>
        <w:ind w:firstLine="624"/>
        <w:jc w:val="both"/>
        <w:textAlignment w:val="baseline"/>
        <w:rPr>
          <w:color w:val="000000"/>
        </w:rPr>
      </w:pPr>
      <w:r w:rsidRPr="00DD7300">
        <w:rPr>
          <w:color w:val="000000"/>
          <w:sz w:val="28"/>
          <w:szCs w:val="28"/>
          <w:bdr w:val="none" w:sz="0" w:space="0" w:color="auto" w:frame="1"/>
        </w:rPr>
        <w:t xml:space="preserve">Задачи, </w:t>
      </w:r>
      <w:r w:rsidR="00FF4C93">
        <w:rPr>
          <w:color w:val="000000"/>
          <w:sz w:val="28"/>
          <w:szCs w:val="28"/>
          <w:bdr w:val="none" w:sz="0" w:space="0" w:color="auto" w:frame="1"/>
        </w:rPr>
        <w:t>функции и полномочия   данного лица</w:t>
      </w:r>
      <w:r w:rsidRPr="00DD7300">
        <w:rPr>
          <w:color w:val="000000"/>
          <w:sz w:val="28"/>
          <w:szCs w:val="28"/>
          <w:bdr w:val="none" w:sz="0" w:space="0" w:color="auto" w:frame="1"/>
        </w:rPr>
        <w:t xml:space="preserve"> в сфере противодействия коррупции определены его </w:t>
      </w:r>
      <w:r>
        <w:rPr>
          <w:color w:val="000000"/>
          <w:sz w:val="28"/>
          <w:szCs w:val="28"/>
          <w:bdr w:val="none" w:sz="0" w:space="0" w:color="auto" w:frame="1"/>
        </w:rPr>
        <w:t>д</w:t>
      </w:r>
      <w:r w:rsidRPr="00DD7300">
        <w:rPr>
          <w:color w:val="000000"/>
          <w:sz w:val="28"/>
          <w:szCs w:val="28"/>
          <w:bdr w:val="none" w:sz="0" w:space="0" w:color="auto" w:frame="1"/>
        </w:rPr>
        <w:t>олжностной инструкцией.</w:t>
      </w:r>
    </w:p>
    <w:p w:rsidR="001D7139" w:rsidRDefault="001D7139" w:rsidP="009C1A81">
      <w:pPr>
        <w:pStyle w:val="a3"/>
        <w:spacing w:line="312" w:lineRule="atLeast"/>
        <w:ind w:firstLine="624"/>
        <w:jc w:val="both"/>
        <w:textAlignment w:val="baseline"/>
        <w:rPr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Эти обязанности  включают в частности:</w:t>
      </w:r>
    </w:p>
    <w:p w:rsidR="001D7139" w:rsidRDefault="00E82F24" w:rsidP="009C1A81">
      <w:pPr>
        <w:pStyle w:val="a3"/>
        <w:spacing w:line="312" w:lineRule="atLeast"/>
        <w:ind w:firstLine="624"/>
        <w:jc w:val="both"/>
        <w:textAlignment w:val="baseline"/>
        <w:rPr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-</w:t>
      </w:r>
      <w:r w:rsidR="001D7139">
        <w:rPr>
          <w:color w:val="000000"/>
          <w:sz w:val="28"/>
          <w:szCs w:val="28"/>
          <w:bdr w:val="none" w:sz="0" w:space="0" w:color="auto" w:frame="1"/>
        </w:rPr>
        <w:t>разработку  локальных нормативных актов организации, направленных на реализацию мер по предупреждению коррупции (</w:t>
      </w:r>
      <w:proofErr w:type="spellStart"/>
      <w:r w:rsidR="001D7139">
        <w:rPr>
          <w:color w:val="000000"/>
          <w:sz w:val="28"/>
          <w:szCs w:val="28"/>
          <w:bdr w:val="none" w:sz="0" w:space="0" w:color="auto" w:frame="1"/>
        </w:rPr>
        <w:t>антикоррупционной</w:t>
      </w:r>
      <w:proofErr w:type="spellEnd"/>
      <w:r w:rsidR="001D7139">
        <w:rPr>
          <w:color w:val="000000"/>
          <w:sz w:val="28"/>
          <w:szCs w:val="28"/>
          <w:bdr w:val="none" w:sz="0" w:space="0" w:color="auto" w:frame="1"/>
        </w:rPr>
        <w:t xml:space="preserve"> политики, кодекса этики и служебного поведения работников и т.д.);</w:t>
      </w:r>
    </w:p>
    <w:p w:rsidR="001D7139" w:rsidRDefault="00E82F24" w:rsidP="009C1A81">
      <w:pPr>
        <w:pStyle w:val="a3"/>
        <w:spacing w:line="312" w:lineRule="atLeast"/>
        <w:ind w:firstLine="624"/>
        <w:jc w:val="both"/>
        <w:textAlignment w:val="baseline"/>
        <w:rPr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lastRenderedPageBreak/>
        <w:t>-</w:t>
      </w:r>
      <w:r w:rsidR="001D7139">
        <w:rPr>
          <w:color w:val="000000"/>
          <w:sz w:val="28"/>
          <w:szCs w:val="28"/>
          <w:bdr w:val="none" w:sz="0" w:space="0" w:color="auto" w:frame="1"/>
        </w:rPr>
        <w:t>проведение контрольных мероприятий, направленных на выявление коррупционных правонарушений работниками организации;</w:t>
      </w:r>
    </w:p>
    <w:p w:rsidR="001D7139" w:rsidRDefault="00E82F24" w:rsidP="009C1A81">
      <w:pPr>
        <w:pStyle w:val="a3"/>
        <w:spacing w:line="312" w:lineRule="atLeast"/>
        <w:ind w:firstLine="624"/>
        <w:jc w:val="both"/>
        <w:textAlignment w:val="baseline"/>
        <w:rPr>
          <w:color w:val="000000"/>
        </w:rPr>
      </w:pPr>
      <w:r>
        <w:rPr>
          <w:rStyle w:val="apple-converted-space"/>
          <w:rFonts w:eastAsiaTheme="majorEastAsia"/>
          <w:color w:val="000000"/>
          <w:sz w:val="14"/>
          <w:szCs w:val="14"/>
          <w:bdr w:val="none" w:sz="0" w:space="0" w:color="auto" w:frame="1"/>
        </w:rPr>
        <w:t>-</w:t>
      </w:r>
      <w:r w:rsidR="001D7139">
        <w:rPr>
          <w:color w:val="000000"/>
          <w:sz w:val="28"/>
          <w:szCs w:val="28"/>
          <w:bdr w:val="none" w:sz="0" w:space="0" w:color="auto" w:frame="1"/>
        </w:rPr>
        <w:t>организация проведения оценки коррупционных рисков;</w:t>
      </w:r>
    </w:p>
    <w:p w:rsidR="001D7139" w:rsidRDefault="00E82F24" w:rsidP="009C1A81">
      <w:pPr>
        <w:pStyle w:val="a3"/>
        <w:spacing w:line="312" w:lineRule="atLeast"/>
        <w:ind w:firstLine="624"/>
        <w:jc w:val="both"/>
        <w:textAlignment w:val="baseline"/>
        <w:rPr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-</w:t>
      </w:r>
      <w:r w:rsidR="001D7139">
        <w:rPr>
          <w:color w:val="000000"/>
          <w:sz w:val="28"/>
          <w:szCs w:val="28"/>
          <w:bdr w:val="none" w:sz="0" w:space="0" w:color="auto" w:frame="1"/>
        </w:rPr>
        <w:t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образовательного учреждения или иными лицами;</w:t>
      </w:r>
    </w:p>
    <w:p w:rsidR="001D7139" w:rsidRDefault="00E82F24" w:rsidP="009C1A81">
      <w:pPr>
        <w:pStyle w:val="a3"/>
        <w:spacing w:line="312" w:lineRule="atLeast"/>
        <w:ind w:firstLine="624"/>
        <w:jc w:val="both"/>
        <w:textAlignment w:val="baseline"/>
        <w:rPr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-</w:t>
      </w:r>
      <w:r w:rsidR="001D7139">
        <w:rPr>
          <w:color w:val="000000"/>
          <w:sz w:val="28"/>
          <w:szCs w:val="28"/>
          <w:bdr w:val="none" w:sz="0" w:space="0" w:color="auto" w:frame="1"/>
        </w:rPr>
        <w:t>организация заполнения и рассмотрения</w:t>
      </w:r>
      <w:r w:rsidR="001D7139">
        <w:rPr>
          <w:rStyle w:val="apple-converted-space"/>
          <w:rFonts w:eastAsiaTheme="majorEastAsia"/>
          <w:color w:val="000000"/>
          <w:sz w:val="28"/>
          <w:szCs w:val="28"/>
          <w:bdr w:val="none" w:sz="0" w:space="0" w:color="auto" w:frame="1"/>
        </w:rPr>
        <w:t> </w:t>
      </w:r>
      <w:r w:rsidR="001D7139">
        <w:rPr>
          <w:rStyle w:val="a4"/>
          <w:rFonts w:eastAsiaTheme="majorEastAsia"/>
          <w:color w:val="000000"/>
          <w:sz w:val="28"/>
          <w:szCs w:val="28"/>
          <w:bdr w:val="none" w:sz="0" w:space="0" w:color="auto" w:frame="1"/>
        </w:rPr>
        <w:t>деклараций</w:t>
      </w:r>
      <w:r w:rsidR="001D7139">
        <w:rPr>
          <w:rStyle w:val="apple-converted-space"/>
          <w:rFonts w:eastAsiaTheme="majorEastAsia"/>
          <w:color w:val="000000"/>
          <w:sz w:val="28"/>
          <w:szCs w:val="28"/>
          <w:bdr w:val="none" w:sz="0" w:space="0" w:color="auto" w:frame="1"/>
        </w:rPr>
        <w:t> </w:t>
      </w:r>
      <w:r w:rsidR="001D7139">
        <w:rPr>
          <w:color w:val="000000"/>
          <w:sz w:val="28"/>
          <w:szCs w:val="28"/>
          <w:bdr w:val="none" w:sz="0" w:space="0" w:color="auto" w:frame="1"/>
        </w:rPr>
        <w:t>о конфликте интересов;</w:t>
      </w:r>
    </w:p>
    <w:p w:rsidR="001D7139" w:rsidRDefault="00E82F24" w:rsidP="009C1A81">
      <w:pPr>
        <w:pStyle w:val="a3"/>
        <w:spacing w:line="312" w:lineRule="atLeast"/>
        <w:ind w:firstLine="624"/>
        <w:jc w:val="both"/>
        <w:textAlignment w:val="baseline"/>
        <w:rPr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-</w:t>
      </w:r>
      <w:r w:rsidR="001D7139">
        <w:rPr>
          <w:color w:val="000000"/>
          <w:sz w:val="28"/>
          <w:szCs w:val="28"/>
          <w:bdr w:val="none" w:sz="0" w:space="0" w:color="auto" w:frame="1"/>
        </w:rPr>
        <w:t>организация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1D7139" w:rsidRDefault="00E82F24" w:rsidP="009C1A81">
      <w:pPr>
        <w:pStyle w:val="a3"/>
        <w:spacing w:line="312" w:lineRule="atLeast"/>
        <w:ind w:firstLine="624"/>
        <w:jc w:val="both"/>
        <w:textAlignment w:val="baseline"/>
        <w:rPr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-</w:t>
      </w:r>
      <w:r w:rsidR="001D7139">
        <w:rPr>
          <w:color w:val="000000"/>
          <w:sz w:val="28"/>
          <w:szCs w:val="28"/>
          <w:bdr w:val="none" w:sz="0" w:space="0" w:color="auto" w:frame="1"/>
        </w:rPr>
        <w:t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1D7139" w:rsidRDefault="001D7139" w:rsidP="009C1A81">
      <w:pPr>
        <w:pStyle w:val="a3"/>
        <w:spacing w:line="312" w:lineRule="atLeast"/>
        <w:ind w:firstLine="624"/>
        <w:jc w:val="both"/>
        <w:textAlignment w:val="baseline"/>
        <w:rPr>
          <w:color w:val="000000"/>
        </w:rPr>
      </w:pPr>
      <w:r>
        <w:rPr>
          <w:rStyle w:val="apple-converted-space"/>
          <w:rFonts w:eastAsiaTheme="majorEastAsia"/>
          <w:color w:val="000000"/>
          <w:sz w:val="14"/>
          <w:szCs w:val="14"/>
          <w:bdr w:val="none" w:sz="0" w:space="0" w:color="auto" w:frame="1"/>
        </w:rPr>
        <w:t> </w:t>
      </w:r>
      <w:r w:rsidR="00E82F24">
        <w:rPr>
          <w:rStyle w:val="apple-converted-space"/>
          <w:rFonts w:eastAsiaTheme="majorEastAsia"/>
          <w:color w:val="000000"/>
          <w:sz w:val="14"/>
          <w:szCs w:val="14"/>
          <w:bdr w:val="none" w:sz="0" w:space="0" w:color="auto" w:frame="1"/>
        </w:rPr>
        <w:t>-</w:t>
      </w:r>
      <w:r>
        <w:rPr>
          <w:color w:val="000000"/>
          <w:sz w:val="28"/>
          <w:szCs w:val="28"/>
          <w:bdr w:val="none" w:sz="0" w:space="0" w:color="auto" w:frame="1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1D7139" w:rsidRDefault="00E82F24" w:rsidP="009C1A81">
      <w:pPr>
        <w:pStyle w:val="a3"/>
        <w:spacing w:line="312" w:lineRule="atLeast"/>
        <w:ind w:firstLine="624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-</w:t>
      </w:r>
      <w:r w:rsidR="001D7139">
        <w:rPr>
          <w:color w:val="000000"/>
          <w:sz w:val="28"/>
          <w:szCs w:val="28"/>
          <w:bdr w:val="none" w:sz="0" w:space="0" w:color="auto" w:frame="1"/>
        </w:rPr>
        <w:t xml:space="preserve">проведение оценки результатов </w:t>
      </w:r>
      <w:proofErr w:type="spellStart"/>
      <w:r w:rsidR="001D7139">
        <w:rPr>
          <w:color w:val="000000"/>
          <w:sz w:val="28"/>
          <w:szCs w:val="28"/>
          <w:bdr w:val="none" w:sz="0" w:space="0" w:color="auto" w:frame="1"/>
        </w:rPr>
        <w:t>антикоррупционной</w:t>
      </w:r>
      <w:proofErr w:type="spellEnd"/>
      <w:r w:rsidR="001D7139">
        <w:rPr>
          <w:color w:val="000000"/>
          <w:sz w:val="28"/>
          <w:szCs w:val="28"/>
          <w:bdr w:val="none" w:sz="0" w:space="0" w:color="auto" w:frame="1"/>
        </w:rPr>
        <w:t xml:space="preserve"> работы и подготовка соответствующих отчетных материалов Учредителю.</w:t>
      </w:r>
    </w:p>
    <w:p w:rsidR="001D7139" w:rsidRDefault="001D7139" w:rsidP="009C1A81">
      <w:pPr>
        <w:pStyle w:val="a3"/>
        <w:spacing w:line="312" w:lineRule="atLeast"/>
        <w:ind w:firstLine="624"/>
        <w:jc w:val="both"/>
        <w:textAlignment w:val="baseline"/>
        <w:rPr>
          <w:color w:val="000000"/>
        </w:rPr>
      </w:pPr>
    </w:p>
    <w:p w:rsidR="001D7139" w:rsidRPr="00A5072A" w:rsidRDefault="001D7139" w:rsidP="00FF4C93">
      <w:pPr>
        <w:pStyle w:val="a3"/>
        <w:numPr>
          <w:ilvl w:val="0"/>
          <w:numId w:val="2"/>
        </w:numPr>
        <w:jc w:val="center"/>
        <w:textAlignment w:val="baseline"/>
        <w:rPr>
          <w:i/>
          <w:color w:val="000000"/>
        </w:rPr>
      </w:pPr>
      <w:r w:rsidRPr="00A5072A">
        <w:rPr>
          <w:rStyle w:val="a5"/>
          <w:b/>
          <w:bCs/>
          <w:i w:val="0"/>
          <w:color w:val="000000"/>
          <w:sz w:val="28"/>
          <w:szCs w:val="28"/>
          <w:bdr w:val="none" w:sz="0" w:space="0" w:color="auto" w:frame="1"/>
        </w:rPr>
        <w:t>Определение и закрепление обязанностей работников и организации, связанных с предупреждением и противодействием коррупции</w:t>
      </w:r>
    </w:p>
    <w:p w:rsidR="001D7139" w:rsidRPr="00A5072A" w:rsidRDefault="001D7139" w:rsidP="009C1A81">
      <w:pPr>
        <w:spacing w:line="312" w:lineRule="atLeast"/>
        <w:ind w:firstLine="624"/>
        <w:jc w:val="both"/>
        <w:textAlignment w:val="baseline"/>
        <w:rPr>
          <w:i/>
          <w:color w:val="000000"/>
        </w:rPr>
      </w:pPr>
      <w:r w:rsidRPr="00A5072A">
        <w:rPr>
          <w:rStyle w:val="a5"/>
          <w:b/>
          <w:bCs/>
          <w:i w:val="0"/>
          <w:color w:val="000000"/>
          <w:sz w:val="28"/>
          <w:szCs w:val="28"/>
          <w:bdr w:val="none" w:sz="0" w:space="0" w:color="auto" w:frame="1"/>
        </w:rPr>
        <w:t> </w:t>
      </w:r>
    </w:p>
    <w:p w:rsidR="001D7139" w:rsidRPr="003B4881" w:rsidRDefault="001D7139" w:rsidP="009C1A81">
      <w:pPr>
        <w:ind w:firstLine="624"/>
        <w:jc w:val="both"/>
        <w:textAlignment w:val="baseline"/>
        <w:rPr>
          <w:color w:val="000000"/>
        </w:rPr>
      </w:pPr>
      <w:r w:rsidRPr="003B4881">
        <w:rPr>
          <w:color w:val="000000"/>
          <w:sz w:val="28"/>
          <w:szCs w:val="28"/>
          <w:bdr w:val="none" w:sz="0" w:space="0" w:color="auto" w:frame="1"/>
        </w:rPr>
        <w:t>Обязанности работников организации в связи с предупреждением и противодействием коррупции являются общими для всех сотрудников.</w:t>
      </w:r>
    </w:p>
    <w:p w:rsidR="001D7139" w:rsidRPr="003B4881" w:rsidRDefault="001D7139" w:rsidP="009C1A81">
      <w:pPr>
        <w:ind w:firstLine="624"/>
        <w:jc w:val="both"/>
        <w:textAlignment w:val="baseline"/>
        <w:rPr>
          <w:color w:val="000000"/>
        </w:rPr>
      </w:pPr>
      <w:r w:rsidRPr="003B4881">
        <w:rPr>
          <w:color w:val="000000"/>
          <w:sz w:val="28"/>
          <w:szCs w:val="28"/>
          <w:bdr w:val="none" w:sz="0" w:space="0" w:color="auto" w:frame="1"/>
        </w:rPr>
        <w:t>Общими обязанностями работников в связи с предупреждением и противодействием коррупции являются следующие:</w:t>
      </w:r>
    </w:p>
    <w:p w:rsidR="001D7139" w:rsidRPr="003B4881" w:rsidRDefault="00E82F24" w:rsidP="009C1A81">
      <w:pPr>
        <w:ind w:firstLine="624"/>
        <w:jc w:val="both"/>
        <w:textAlignment w:val="baseline"/>
        <w:rPr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-</w:t>
      </w:r>
      <w:r w:rsidR="001D7139" w:rsidRPr="003B4881">
        <w:rPr>
          <w:color w:val="000000"/>
          <w:sz w:val="28"/>
          <w:szCs w:val="28"/>
          <w:bdr w:val="none" w:sz="0" w:space="0" w:color="auto" w:frame="1"/>
        </w:rPr>
        <w:t xml:space="preserve">воздерживаться от совершения и (или) участия в совершении коррупционных правонарушений в интересах или от имени </w:t>
      </w:r>
      <w:r>
        <w:rPr>
          <w:color w:val="000000"/>
          <w:sz w:val="28"/>
          <w:szCs w:val="28"/>
          <w:bdr w:val="none" w:sz="0" w:space="0" w:color="auto" w:frame="1"/>
        </w:rPr>
        <w:t>ДОУ</w:t>
      </w:r>
      <w:r w:rsidR="001D7139" w:rsidRPr="003B4881">
        <w:rPr>
          <w:color w:val="000000"/>
          <w:sz w:val="28"/>
          <w:szCs w:val="28"/>
          <w:bdr w:val="none" w:sz="0" w:space="0" w:color="auto" w:frame="1"/>
        </w:rPr>
        <w:t>;</w:t>
      </w:r>
    </w:p>
    <w:p w:rsidR="001D7139" w:rsidRPr="003B4881" w:rsidRDefault="00E82F24" w:rsidP="009C1A81">
      <w:pPr>
        <w:ind w:firstLine="624"/>
        <w:jc w:val="both"/>
        <w:textAlignment w:val="baseline"/>
        <w:rPr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-</w:t>
      </w:r>
      <w:r w:rsidR="001D7139" w:rsidRPr="003B4881">
        <w:rPr>
          <w:color w:val="000000"/>
          <w:sz w:val="28"/>
          <w:szCs w:val="28"/>
          <w:bdr w:val="none" w:sz="0" w:space="0" w:color="auto" w:frame="1"/>
        </w:rPr>
        <w:t xml:space="preserve">воздерживаться от поведения, которое может быть истолковано окружающими как готовность </w:t>
      </w:r>
      <w:proofErr w:type="gramStart"/>
      <w:r w:rsidR="001D7139" w:rsidRPr="003B4881">
        <w:rPr>
          <w:color w:val="000000"/>
          <w:sz w:val="28"/>
          <w:szCs w:val="28"/>
          <w:bdr w:val="none" w:sz="0" w:space="0" w:color="auto" w:frame="1"/>
        </w:rPr>
        <w:t>совершить</w:t>
      </w:r>
      <w:proofErr w:type="gramEnd"/>
      <w:r w:rsidR="001D7139" w:rsidRPr="003B4881">
        <w:rPr>
          <w:color w:val="000000"/>
          <w:sz w:val="28"/>
          <w:szCs w:val="28"/>
          <w:bdr w:val="none" w:sz="0" w:space="0" w:color="auto" w:frame="1"/>
        </w:rPr>
        <w:t xml:space="preserve"> или участвовать в совершении коррупционного правонарушени</w:t>
      </w:r>
      <w:r w:rsidR="00FF4C93">
        <w:rPr>
          <w:color w:val="000000"/>
          <w:sz w:val="28"/>
          <w:szCs w:val="28"/>
          <w:bdr w:val="none" w:sz="0" w:space="0" w:color="auto" w:frame="1"/>
        </w:rPr>
        <w:t>я в интересах или от имени Учреждения</w:t>
      </w:r>
      <w:r w:rsidR="001D7139" w:rsidRPr="003B4881">
        <w:rPr>
          <w:color w:val="000000"/>
          <w:sz w:val="28"/>
          <w:szCs w:val="28"/>
          <w:bdr w:val="none" w:sz="0" w:space="0" w:color="auto" w:frame="1"/>
        </w:rPr>
        <w:t>;</w:t>
      </w:r>
    </w:p>
    <w:p w:rsidR="001D7139" w:rsidRPr="003B4881" w:rsidRDefault="00E82F24" w:rsidP="009C1A81">
      <w:pPr>
        <w:ind w:firstLine="624"/>
        <w:jc w:val="both"/>
        <w:textAlignment w:val="baseline"/>
        <w:rPr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-</w:t>
      </w:r>
      <w:r w:rsidR="001D7139" w:rsidRPr="003B4881">
        <w:rPr>
          <w:color w:val="000000"/>
          <w:sz w:val="28"/>
          <w:szCs w:val="28"/>
          <w:bdr w:val="none" w:sz="0" w:space="0" w:color="auto" w:frame="1"/>
        </w:rPr>
        <w:t xml:space="preserve">незамедлительно информировать </w:t>
      </w:r>
      <w:r>
        <w:rPr>
          <w:color w:val="000000"/>
          <w:sz w:val="28"/>
          <w:szCs w:val="28"/>
          <w:bdr w:val="none" w:sz="0" w:space="0" w:color="auto" w:frame="1"/>
        </w:rPr>
        <w:t xml:space="preserve">заведующую МКДОУ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д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/с №14 </w:t>
      </w:r>
      <w:r w:rsidR="001D7139" w:rsidRPr="003B4881">
        <w:rPr>
          <w:color w:val="000000"/>
          <w:sz w:val="28"/>
          <w:szCs w:val="28"/>
          <w:bdr w:val="none" w:sz="0" w:space="0" w:color="auto" w:frame="1"/>
        </w:rPr>
        <w:t>о случаях склонения работника к совершению коррупционных правонарушений;</w:t>
      </w:r>
    </w:p>
    <w:p w:rsidR="001D7139" w:rsidRPr="003B4881" w:rsidRDefault="00E82F24" w:rsidP="009C1A81">
      <w:pPr>
        <w:ind w:firstLine="624"/>
        <w:jc w:val="both"/>
        <w:textAlignment w:val="baseline"/>
        <w:rPr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-</w:t>
      </w:r>
      <w:r w:rsidR="001D7139" w:rsidRPr="003B4881">
        <w:rPr>
          <w:color w:val="000000"/>
          <w:sz w:val="28"/>
          <w:szCs w:val="28"/>
          <w:bdr w:val="none" w:sz="0" w:space="0" w:color="auto" w:frame="1"/>
        </w:rPr>
        <w:t>незамедлительн</w:t>
      </w:r>
      <w:r>
        <w:rPr>
          <w:color w:val="000000"/>
          <w:sz w:val="28"/>
          <w:szCs w:val="28"/>
          <w:bdr w:val="none" w:sz="0" w:space="0" w:color="auto" w:frame="1"/>
        </w:rPr>
        <w:t xml:space="preserve">о информировать непосредственно заведующую МКДОУ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д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/с №14</w:t>
      </w:r>
      <w:r w:rsidR="001D7139" w:rsidRPr="003B4881">
        <w:rPr>
          <w:color w:val="000000"/>
          <w:sz w:val="28"/>
          <w:szCs w:val="28"/>
          <w:bdr w:val="none" w:sz="0" w:space="0" w:color="auto" w:frame="1"/>
        </w:rPr>
        <w:t>,   руководство организации о ставшей известной 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1D7139" w:rsidRPr="003B4881" w:rsidRDefault="00E82F24" w:rsidP="009C1A81">
      <w:pPr>
        <w:spacing w:line="312" w:lineRule="atLeast"/>
        <w:ind w:firstLine="624"/>
        <w:jc w:val="both"/>
        <w:textAlignment w:val="baseline"/>
        <w:rPr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-</w:t>
      </w:r>
      <w:r w:rsidR="001D7139" w:rsidRPr="003B4881">
        <w:rPr>
          <w:color w:val="000000"/>
          <w:sz w:val="28"/>
          <w:szCs w:val="28"/>
          <w:bdr w:val="none" w:sz="0" w:space="0" w:color="auto" w:frame="1"/>
        </w:rPr>
        <w:t xml:space="preserve">сообщить непосредственно </w:t>
      </w:r>
      <w:r>
        <w:rPr>
          <w:color w:val="000000"/>
          <w:sz w:val="28"/>
          <w:szCs w:val="28"/>
          <w:bdr w:val="none" w:sz="0" w:space="0" w:color="auto" w:frame="1"/>
        </w:rPr>
        <w:t xml:space="preserve">заведующей МКДОУ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д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/с№14</w:t>
      </w:r>
      <w:r w:rsidR="001D7139" w:rsidRPr="003B4881">
        <w:rPr>
          <w:color w:val="000000"/>
          <w:sz w:val="28"/>
          <w:szCs w:val="28"/>
          <w:bdr w:val="none" w:sz="0" w:space="0" w:color="auto" w:frame="1"/>
        </w:rPr>
        <w:t xml:space="preserve"> или иному </w:t>
      </w:r>
      <w:r w:rsidR="001D7139" w:rsidRPr="003B4881">
        <w:rPr>
          <w:color w:val="000000"/>
          <w:sz w:val="28"/>
          <w:szCs w:val="28"/>
          <w:bdr w:val="none" w:sz="0" w:space="0" w:color="auto" w:frame="1"/>
        </w:rPr>
        <w:lastRenderedPageBreak/>
        <w:t>ответственному лицу о возможности возникновения либо возникшем у работника конфликте интересов.</w:t>
      </w:r>
    </w:p>
    <w:p w:rsidR="001D7139" w:rsidRPr="003B4881" w:rsidRDefault="001D7139" w:rsidP="009C1A81">
      <w:pPr>
        <w:spacing w:line="312" w:lineRule="atLeast"/>
        <w:ind w:firstLine="624"/>
        <w:jc w:val="both"/>
        <w:textAlignment w:val="baseline"/>
        <w:rPr>
          <w:color w:val="000000"/>
        </w:rPr>
      </w:pPr>
      <w:r w:rsidRPr="003B4881">
        <w:rPr>
          <w:color w:val="000000"/>
          <w:sz w:val="28"/>
          <w:szCs w:val="28"/>
          <w:bdr w:val="none" w:sz="0" w:space="0" w:color="auto" w:frame="1"/>
        </w:rPr>
        <w:t>В целях обеспечения эффективного исполнения возложенных на работников обязанностей   регламентируются процедуры их соблюдения.      </w:t>
      </w:r>
    </w:p>
    <w:p w:rsidR="001D7139" w:rsidRPr="00586A2B" w:rsidRDefault="001D7139" w:rsidP="009C1A81">
      <w:pPr>
        <w:ind w:firstLine="624"/>
        <w:jc w:val="both"/>
        <w:textAlignment w:val="baseline"/>
        <w:rPr>
          <w:color w:val="000000"/>
        </w:rPr>
      </w:pPr>
      <w:r w:rsidRPr="00586A2B">
        <w:rPr>
          <w:color w:val="000000"/>
          <w:sz w:val="28"/>
          <w:szCs w:val="28"/>
          <w:bdr w:val="none" w:sz="0" w:space="0" w:color="auto" w:frame="1"/>
        </w:rPr>
        <w:t>Исходя их положений статьи 57 ТК РФ по соглашению сторон в трудовой договор, заключаемый с работником при приёме его на работу в образовательном учреждении, могут  включаться права и обязанности работника и работодателя, установленные  данным локальным нормативным актом - «</w:t>
      </w:r>
      <w:proofErr w:type="spellStart"/>
      <w:r w:rsidRPr="00586A2B">
        <w:rPr>
          <w:color w:val="000000"/>
          <w:sz w:val="28"/>
          <w:szCs w:val="28"/>
          <w:bdr w:val="none" w:sz="0" w:space="0" w:color="auto" w:frame="1"/>
        </w:rPr>
        <w:t>Антикоррупционная</w:t>
      </w:r>
      <w:proofErr w:type="spellEnd"/>
      <w:r w:rsidRPr="00586A2B">
        <w:rPr>
          <w:color w:val="000000"/>
          <w:sz w:val="28"/>
          <w:szCs w:val="28"/>
          <w:bdr w:val="none" w:sz="0" w:space="0" w:color="auto" w:frame="1"/>
        </w:rPr>
        <w:t xml:space="preserve"> политика».</w:t>
      </w:r>
    </w:p>
    <w:p w:rsidR="001D7139" w:rsidRPr="00586A2B" w:rsidRDefault="001D7139" w:rsidP="009C1A81">
      <w:pPr>
        <w:ind w:firstLine="624"/>
        <w:jc w:val="both"/>
        <w:textAlignment w:val="baseline"/>
        <w:rPr>
          <w:color w:val="000000"/>
        </w:rPr>
      </w:pPr>
      <w:r w:rsidRPr="00586A2B">
        <w:rPr>
          <w:color w:val="000000"/>
          <w:sz w:val="28"/>
          <w:szCs w:val="28"/>
          <w:bdr w:val="none" w:sz="0" w:space="0" w:color="auto" w:frame="1"/>
        </w:rPr>
        <w:t>Общие и специальные обязанности рекомендуется включить в трудовой договор с работником организации.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взыскания, включая увольнение, при наличии оснований, предусмотренных ТК РФ, за совершения неправомерных действий, повлекших неисполнение возложенных на него трудовых обязанностей.</w:t>
      </w:r>
    </w:p>
    <w:p w:rsidR="001D7139" w:rsidRPr="00586A2B" w:rsidRDefault="001D7139" w:rsidP="009C1A81">
      <w:pPr>
        <w:pStyle w:val="1"/>
        <w:spacing w:before="0" w:beforeAutospacing="0" w:after="0" w:afterAutospacing="0" w:line="312" w:lineRule="atLeast"/>
        <w:ind w:left="432" w:hanging="432"/>
        <w:jc w:val="both"/>
        <w:textAlignment w:val="baseline"/>
        <w:rPr>
          <w:color w:val="000000"/>
        </w:rPr>
      </w:pPr>
      <w:r w:rsidRPr="00586A2B">
        <w:rPr>
          <w:color w:val="000000"/>
          <w:sz w:val="28"/>
          <w:szCs w:val="28"/>
          <w:bdr w:val="none" w:sz="0" w:space="0" w:color="auto" w:frame="1"/>
        </w:rPr>
        <w:t> </w:t>
      </w:r>
    </w:p>
    <w:p w:rsidR="00FF4C93" w:rsidRPr="00A5072A" w:rsidRDefault="001D7139" w:rsidP="00FF4C93">
      <w:pPr>
        <w:pStyle w:val="1"/>
        <w:numPr>
          <w:ilvl w:val="0"/>
          <w:numId w:val="2"/>
        </w:numPr>
        <w:spacing w:before="0" w:beforeAutospacing="0" w:after="0" w:afterAutospacing="0" w:line="312" w:lineRule="atLeast"/>
        <w:jc w:val="both"/>
        <w:textAlignment w:val="baseline"/>
        <w:rPr>
          <w:rStyle w:val="a5"/>
          <w:i w:val="0"/>
          <w:color w:val="000000"/>
          <w:sz w:val="28"/>
          <w:szCs w:val="28"/>
          <w:bdr w:val="none" w:sz="0" w:space="0" w:color="auto" w:frame="1"/>
        </w:rPr>
      </w:pPr>
      <w:r w:rsidRPr="00A5072A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Установление перечня </w:t>
      </w:r>
      <w:proofErr w:type="gramStart"/>
      <w:r w:rsidRPr="00A5072A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реализуемых</w:t>
      </w:r>
      <w:proofErr w:type="gramEnd"/>
      <w:r w:rsidRPr="00A5072A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1D7139" w:rsidRPr="00A5072A" w:rsidRDefault="001D7139" w:rsidP="009C1A81">
      <w:pPr>
        <w:pStyle w:val="1"/>
        <w:spacing w:before="0" w:beforeAutospacing="0" w:after="0" w:afterAutospacing="0" w:line="312" w:lineRule="atLeast"/>
        <w:ind w:left="432" w:hanging="432"/>
        <w:jc w:val="both"/>
        <w:textAlignment w:val="baseline"/>
        <w:rPr>
          <w:i/>
          <w:color w:val="000000"/>
        </w:rPr>
      </w:pPr>
      <w:proofErr w:type="spellStart"/>
      <w:r w:rsidRPr="00A5072A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антикоррупционных</w:t>
      </w:r>
      <w:proofErr w:type="spellEnd"/>
      <w:r w:rsidRPr="00A5072A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 мероприятий, стандартов и процедур и  порядок их выполнения (применения)</w:t>
      </w:r>
    </w:p>
    <w:p w:rsidR="001D7139" w:rsidRDefault="001D7139" w:rsidP="009C1A81">
      <w:pPr>
        <w:pStyle w:val="1"/>
        <w:spacing w:before="0" w:beforeAutospacing="0" w:after="0" w:afterAutospacing="0" w:line="312" w:lineRule="atLeast"/>
        <w:ind w:left="432" w:hanging="432"/>
        <w:jc w:val="both"/>
        <w:textAlignment w:val="baseline"/>
        <w:rPr>
          <w:color w:val="000000"/>
        </w:rPr>
      </w:pPr>
      <w:r>
        <w:rPr>
          <w:rStyle w:val="a5"/>
          <w:color w:val="000000"/>
          <w:sz w:val="28"/>
          <w:szCs w:val="28"/>
          <w:bdr w:val="none" w:sz="0" w:space="0" w:color="auto" w:frame="1"/>
        </w:rPr>
        <w:t> </w:t>
      </w:r>
    </w:p>
    <w:p w:rsidR="001D7139" w:rsidRDefault="001D7139" w:rsidP="009C1A81">
      <w:pPr>
        <w:spacing w:line="312" w:lineRule="atLeast"/>
        <w:ind w:firstLine="624"/>
        <w:jc w:val="both"/>
        <w:textAlignment w:val="baseline"/>
        <w:rPr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 </w:t>
      </w:r>
    </w:p>
    <w:tbl>
      <w:tblPr>
        <w:tblW w:w="9356" w:type="dxa"/>
        <w:tblInd w:w="108" w:type="dxa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tblCellMar>
          <w:left w:w="0" w:type="dxa"/>
          <w:right w:w="0" w:type="dxa"/>
        </w:tblCellMar>
        <w:tblLook w:val="04A0"/>
      </w:tblPr>
      <w:tblGrid>
        <w:gridCol w:w="3009"/>
        <w:gridCol w:w="6347"/>
      </w:tblGrid>
      <w:tr w:rsidR="001D7139" w:rsidTr="009A6034">
        <w:trPr>
          <w:trHeight w:val="350"/>
        </w:trPr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7139" w:rsidRPr="00586A2B" w:rsidRDefault="001D7139" w:rsidP="009C1A81">
            <w:pPr>
              <w:textAlignment w:val="baseline"/>
              <w:rPr>
                <w:sz w:val="24"/>
                <w:szCs w:val="24"/>
              </w:rPr>
            </w:pPr>
            <w:r w:rsidRPr="00586A2B">
              <w:rPr>
                <w:rStyle w:val="a4"/>
                <w:sz w:val="28"/>
                <w:szCs w:val="28"/>
                <w:bdr w:val="none" w:sz="0" w:space="0" w:color="auto" w:frame="1"/>
              </w:rPr>
              <w:t>Направление</w:t>
            </w:r>
          </w:p>
        </w:tc>
        <w:tc>
          <w:tcPr>
            <w:tcW w:w="6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7139" w:rsidRPr="00586A2B" w:rsidRDefault="001D7139" w:rsidP="009C1A81">
            <w:pPr>
              <w:textAlignment w:val="baseline"/>
              <w:rPr>
                <w:sz w:val="24"/>
                <w:szCs w:val="24"/>
              </w:rPr>
            </w:pPr>
            <w:r w:rsidRPr="00586A2B">
              <w:rPr>
                <w:rStyle w:val="a4"/>
                <w:sz w:val="28"/>
                <w:szCs w:val="28"/>
                <w:bdr w:val="none" w:sz="0" w:space="0" w:color="auto" w:frame="1"/>
              </w:rPr>
              <w:t>Мероприятие</w:t>
            </w:r>
          </w:p>
        </w:tc>
      </w:tr>
      <w:tr w:rsidR="001D7139" w:rsidTr="009A6034">
        <w:trPr>
          <w:trHeight w:val="350"/>
        </w:trPr>
        <w:tc>
          <w:tcPr>
            <w:tcW w:w="30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7139" w:rsidRPr="00586A2B" w:rsidRDefault="001D7139" w:rsidP="009C1A81">
            <w:pPr>
              <w:textAlignment w:val="baseline"/>
              <w:rPr>
                <w:sz w:val="24"/>
                <w:szCs w:val="24"/>
              </w:rPr>
            </w:pPr>
            <w:r w:rsidRPr="00586A2B">
              <w:rPr>
                <w:sz w:val="24"/>
                <w:szCs w:val="24"/>
                <w:bdr w:val="none" w:sz="0" w:space="0" w:color="auto" w:frame="1"/>
              </w:rPr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63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7139" w:rsidRDefault="001D7139" w:rsidP="009C1A81">
            <w:pPr>
              <w:textAlignment w:val="baseline"/>
              <w:rPr>
                <w:sz w:val="24"/>
                <w:szCs w:val="24"/>
              </w:rPr>
            </w:pPr>
            <w:r w:rsidRPr="00586A2B">
              <w:t xml:space="preserve">Разработка и принятие </w:t>
            </w:r>
            <w:proofErr w:type="spellStart"/>
            <w:r w:rsidRPr="00586A2B">
              <w:t>антикоррупционной</w:t>
            </w:r>
            <w:proofErr w:type="spellEnd"/>
            <w:r w:rsidRPr="00586A2B">
              <w:t xml:space="preserve"> политики организации</w:t>
            </w:r>
            <w:bookmarkStart w:id="0" w:name="_ftnref1"/>
            <w:r w:rsidR="00080AB2">
              <w:fldChar w:fldCharType="begin"/>
            </w:r>
            <w:r>
              <w:instrText xml:space="preserve"> HYPERLINK "file:///I:\\%D0%9C%D0%B5%D1%80%D0%BE%D0%BF%D1%80%D0%B8%D1%8F%D1%82%D0%B8%D1%8F%20%D0%BF%D0%BE%20%D0%B0%D0%BD%D1%82%D0%B8%D0%BA%D0%BE%D1%80%D1%80%D1%83%D0%BF%D1%86%D0%B8%D0%B8\\%D0%9F%D0%BE%D0%BB%D0%BE%D0%B6%D0%B5%D0%BD%D0%B8%D0%B5%20%D0%BE%D0%B1%20%D0%B0%D0%BD%D1%82%D0%B8%D0%BA%D0%BE%D1%80%D1%80%D1%83%D0%BF%D1%86%D0%B8%D0%BE%D0%BD%D0%BD%D0%BE%D0%B9%20%D0%BF%D0%BE%D0%BB%D0%B8%D1%82%D0%B8%D0%BA%D0%B5.docx" \l "_ftn1" \o "" </w:instrText>
            </w:r>
            <w:r w:rsidR="00080AB2">
              <w:fldChar w:fldCharType="end"/>
            </w:r>
            <w:bookmarkEnd w:id="0"/>
            <w:r>
              <w:t xml:space="preserve"> </w:t>
            </w:r>
          </w:p>
        </w:tc>
      </w:tr>
      <w:tr w:rsidR="001D7139" w:rsidTr="009A6034">
        <w:trPr>
          <w:trHeight w:val="66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D7139" w:rsidRDefault="001D7139" w:rsidP="009C1A81">
            <w:pPr>
              <w:rPr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7139" w:rsidRPr="00586A2B" w:rsidRDefault="001D7139" w:rsidP="009C1A81">
            <w:pPr>
              <w:textAlignment w:val="baseline"/>
              <w:rPr>
                <w:sz w:val="24"/>
                <w:szCs w:val="24"/>
              </w:rPr>
            </w:pPr>
            <w:r w:rsidRPr="00586A2B">
              <w:rPr>
                <w:sz w:val="24"/>
                <w:szCs w:val="24"/>
              </w:rPr>
              <w:t xml:space="preserve">Разработка и утверждение плана реализации </w:t>
            </w:r>
            <w:proofErr w:type="spellStart"/>
            <w:r w:rsidRPr="00586A2B">
              <w:rPr>
                <w:sz w:val="24"/>
                <w:szCs w:val="24"/>
              </w:rPr>
              <w:t>антикоррупционных</w:t>
            </w:r>
            <w:proofErr w:type="spellEnd"/>
            <w:r w:rsidRPr="00586A2B">
              <w:rPr>
                <w:sz w:val="24"/>
                <w:szCs w:val="24"/>
              </w:rPr>
              <w:t xml:space="preserve"> мероприятий</w:t>
            </w:r>
          </w:p>
        </w:tc>
      </w:tr>
      <w:tr w:rsidR="001D7139" w:rsidTr="009A6034">
        <w:trPr>
          <w:trHeight w:val="51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D7139" w:rsidRDefault="001D7139" w:rsidP="009C1A81">
            <w:pPr>
              <w:rPr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7139" w:rsidRPr="00586A2B" w:rsidRDefault="001D7139" w:rsidP="009C1A81">
            <w:pPr>
              <w:textAlignment w:val="baseline"/>
              <w:rPr>
                <w:sz w:val="24"/>
                <w:szCs w:val="24"/>
              </w:rPr>
            </w:pPr>
            <w:r w:rsidRPr="00586A2B">
              <w:rPr>
                <w:sz w:val="24"/>
                <w:szCs w:val="24"/>
                <w:bdr w:val="none" w:sz="0" w:space="0" w:color="auto" w:frame="1"/>
              </w:rPr>
              <w:t>Разработка и принятие кодекса этики и служебного поведения работников организации</w:t>
            </w:r>
          </w:p>
        </w:tc>
      </w:tr>
      <w:tr w:rsidR="001D7139" w:rsidTr="009A6034">
        <w:trPr>
          <w:trHeight w:val="65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D7139" w:rsidRDefault="001D7139" w:rsidP="009C1A81">
            <w:pPr>
              <w:rPr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7139" w:rsidRPr="00586A2B" w:rsidRDefault="001D7139" w:rsidP="009C1A81">
            <w:pPr>
              <w:textAlignment w:val="baseline"/>
              <w:rPr>
                <w:sz w:val="24"/>
                <w:szCs w:val="24"/>
              </w:rPr>
            </w:pPr>
            <w:r w:rsidRPr="00586A2B">
              <w:rPr>
                <w:sz w:val="24"/>
                <w:szCs w:val="24"/>
                <w:bdr w:val="none" w:sz="0" w:space="0" w:color="auto" w:frame="1"/>
              </w:rPr>
              <w:t>Разработка и внедрение положения о конфликте интересов, декларации о конфликте интересов</w:t>
            </w:r>
          </w:p>
        </w:tc>
      </w:tr>
      <w:tr w:rsidR="001D7139" w:rsidTr="009A6034">
        <w:trPr>
          <w:trHeight w:val="9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D7139" w:rsidRDefault="001D7139" w:rsidP="009C1A81">
            <w:pPr>
              <w:rPr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7139" w:rsidRPr="00586A2B" w:rsidRDefault="001D7139" w:rsidP="009C1A81">
            <w:pPr>
              <w:textAlignment w:val="baseline"/>
              <w:rPr>
                <w:sz w:val="24"/>
                <w:szCs w:val="24"/>
              </w:rPr>
            </w:pPr>
            <w:r w:rsidRPr="00586A2B">
              <w:rPr>
                <w:sz w:val="24"/>
                <w:szCs w:val="24"/>
                <w:bdr w:val="none" w:sz="0" w:space="0" w:color="auto" w:frame="1"/>
              </w:rPr>
              <w:t>Разработка и принятие правил, регламентирующих вопросы обмена деловыми подарками и знаками делового гостеприимства</w:t>
            </w:r>
          </w:p>
        </w:tc>
      </w:tr>
      <w:tr w:rsidR="001D7139" w:rsidTr="009A6034">
        <w:trPr>
          <w:trHeight w:val="45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D7139" w:rsidRDefault="001D7139" w:rsidP="009C1A81">
            <w:pPr>
              <w:rPr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7139" w:rsidRPr="00586A2B" w:rsidRDefault="001D7139" w:rsidP="009C1A81">
            <w:pPr>
              <w:textAlignment w:val="baseline"/>
              <w:rPr>
                <w:sz w:val="24"/>
                <w:szCs w:val="24"/>
              </w:rPr>
            </w:pPr>
            <w:r w:rsidRPr="00586A2B">
              <w:rPr>
                <w:sz w:val="24"/>
                <w:szCs w:val="24"/>
                <w:bdr w:val="none" w:sz="0" w:space="0" w:color="auto" w:frame="1"/>
              </w:rPr>
              <w:t xml:space="preserve">Введение в договоры, связанные с хозяйственной деятельностью организации, стандартной </w:t>
            </w:r>
            <w:proofErr w:type="spellStart"/>
            <w:r w:rsidRPr="00586A2B">
              <w:rPr>
                <w:sz w:val="24"/>
                <w:szCs w:val="24"/>
                <w:bdr w:val="none" w:sz="0" w:space="0" w:color="auto" w:frame="1"/>
              </w:rPr>
              <w:t>антикоррупционной</w:t>
            </w:r>
            <w:proofErr w:type="spellEnd"/>
            <w:r w:rsidRPr="00586A2B">
              <w:rPr>
                <w:sz w:val="24"/>
                <w:szCs w:val="24"/>
                <w:bdr w:val="none" w:sz="0" w:space="0" w:color="auto" w:frame="1"/>
              </w:rPr>
              <w:t xml:space="preserve"> оговорки</w:t>
            </w:r>
          </w:p>
        </w:tc>
      </w:tr>
      <w:tr w:rsidR="001D7139" w:rsidTr="009A6034">
        <w:trPr>
          <w:trHeight w:val="53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D7139" w:rsidRDefault="001D7139" w:rsidP="009C1A81">
            <w:pPr>
              <w:rPr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7139" w:rsidRPr="00586A2B" w:rsidRDefault="001D7139" w:rsidP="009C1A81">
            <w:pPr>
              <w:textAlignment w:val="baseline"/>
              <w:rPr>
                <w:sz w:val="24"/>
                <w:szCs w:val="24"/>
              </w:rPr>
            </w:pPr>
            <w:r w:rsidRPr="00586A2B">
              <w:rPr>
                <w:sz w:val="24"/>
                <w:szCs w:val="24"/>
                <w:bdr w:val="none" w:sz="0" w:space="0" w:color="auto" w:frame="1"/>
              </w:rPr>
              <w:t xml:space="preserve">Введение </w:t>
            </w:r>
            <w:proofErr w:type="spellStart"/>
            <w:r w:rsidRPr="00586A2B">
              <w:rPr>
                <w:sz w:val="24"/>
                <w:szCs w:val="24"/>
                <w:bdr w:val="none" w:sz="0" w:space="0" w:color="auto" w:frame="1"/>
              </w:rPr>
              <w:t>антикоррупционных</w:t>
            </w:r>
            <w:proofErr w:type="spellEnd"/>
            <w:r w:rsidRPr="00586A2B">
              <w:rPr>
                <w:sz w:val="24"/>
                <w:szCs w:val="24"/>
                <w:bdr w:val="none" w:sz="0" w:space="0" w:color="auto" w:frame="1"/>
              </w:rPr>
              <w:t xml:space="preserve"> положений в трудовые договоры работников</w:t>
            </w:r>
          </w:p>
        </w:tc>
      </w:tr>
    </w:tbl>
    <w:p w:rsidR="001D7139" w:rsidRDefault="001D7139" w:rsidP="009C1A81">
      <w:pPr>
        <w:jc w:val="both"/>
      </w:pPr>
    </w:p>
    <w:p w:rsidR="001D7139" w:rsidRDefault="001D7139" w:rsidP="009C1A81">
      <w:pPr>
        <w:jc w:val="both"/>
      </w:pPr>
    </w:p>
    <w:p w:rsidR="001D7139" w:rsidRDefault="001D7139" w:rsidP="009C1A81">
      <w:pPr>
        <w:jc w:val="both"/>
      </w:pPr>
    </w:p>
    <w:p w:rsidR="001D7139" w:rsidRDefault="001D7139" w:rsidP="009C1A81">
      <w:pPr>
        <w:jc w:val="both"/>
      </w:pPr>
    </w:p>
    <w:tbl>
      <w:tblPr>
        <w:tblW w:w="9356" w:type="dxa"/>
        <w:tblInd w:w="108" w:type="dxa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tblCellMar>
          <w:left w:w="0" w:type="dxa"/>
          <w:right w:w="0" w:type="dxa"/>
        </w:tblCellMar>
        <w:tblLook w:val="04A0"/>
      </w:tblPr>
      <w:tblGrid>
        <w:gridCol w:w="3009"/>
        <w:gridCol w:w="6347"/>
      </w:tblGrid>
      <w:tr w:rsidR="001D7139" w:rsidTr="009A6034">
        <w:trPr>
          <w:trHeight w:val="457"/>
        </w:trPr>
        <w:tc>
          <w:tcPr>
            <w:tcW w:w="300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7139" w:rsidRPr="00586A2B" w:rsidRDefault="001D7139" w:rsidP="009C1A81">
            <w:pPr>
              <w:textAlignment w:val="baseline"/>
              <w:rPr>
                <w:sz w:val="24"/>
                <w:szCs w:val="24"/>
              </w:rPr>
            </w:pPr>
            <w:r w:rsidRPr="00586A2B">
              <w:rPr>
                <w:sz w:val="24"/>
                <w:szCs w:val="24"/>
                <w:bdr w:val="none" w:sz="0" w:space="0" w:color="auto" w:frame="1"/>
              </w:rPr>
              <w:t xml:space="preserve">Разработка и введение специальных </w:t>
            </w:r>
            <w:proofErr w:type="spellStart"/>
            <w:r w:rsidRPr="00586A2B">
              <w:rPr>
                <w:sz w:val="24"/>
                <w:szCs w:val="24"/>
                <w:bdr w:val="none" w:sz="0" w:space="0" w:color="auto" w:frame="1"/>
              </w:rPr>
              <w:t>антикоррупционных</w:t>
            </w:r>
            <w:proofErr w:type="spellEnd"/>
            <w:r w:rsidRPr="00586A2B">
              <w:rPr>
                <w:sz w:val="24"/>
                <w:szCs w:val="24"/>
                <w:bdr w:val="none" w:sz="0" w:space="0" w:color="auto" w:frame="1"/>
              </w:rPr>
              <w:t xml:space="preserve"> процедур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7139" w:rsidRPr="00586A2B" w:rsidRDefault="001D7139" w:rsidP="009C1A81">
            <w:pPr>
              <w:textAlignment w:val="baseline"/>
              <w:rPr>
                <w:sz w:val="24"/>
                <w:szCs w:val="24"/>
              </w:rPr>
            </w:pPr>
            <w:r w:rsidRPr="00586A2B">
              <w:rPr>
                <w:sz w:val="24"/>
                <w:szCs w:val="24"/>
                <w:bdr w:val="none" w:sz="0" w:space="0" w:color="auto" w:frame="1"/>
              </w:rPr>
              <w:t xml:space="preserve"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</w:t>
            </w:r>
            <w:r w:rsidRPr="00586A2B">
              <w:rPr>
                <w:sz w:val="24"/>
                <w:szCs w:val="24"/>
                <w:bdr w:val="none" w:sz="0" w:space="0" w:color="auto" w:frame="1"/>
              </w:rPr>
              <w:lastRenderedPageBreak/>
              <w:t>«обратной связи», телефона доверия и т. п.)</w:t>
            </w:r>
          </w:p>
        </w:tc>
      </w:tr>
      <w:tr w:rsidR="001D7139" w:rsidTr="009A6034">
        <w:trPr>
          <w:trHeight w:val="45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D7139" w:rsidRDefault="001D7139" w:rsidP="009C1A81">
            <w:pPr>
              <w:rPr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7139" w:rsidRPr="00586A2B" w:rsidRDefault="001D7139" w:rsidP="009C1A81">
            <w:pPr>
              <w:textAlignment w:val="baseline"/>
              <w:rPr>
                <w:sz w:val="24"/>
                <w:szCs w:val="24"/>
              </w:rPr>
            </w:pPr>
            <w:proofErr w:type="gramStart"/>
            <w:r w:rsidRPr="00586A2B">
              <w:rPr>
                <w:sz w:val="24"/>
                <w:szCs w:val="24"/>
                <w:bdr w:val="none" w:sz="0" w:space="0" w:color="auto" w:frame="1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 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  <w:proofErr w:type="gramEnd"/>
          </w:p>
        </w:tc>
      </w:tr>
      <w:tr w:rsidR="001D7139" w:rsidTr="009A6034">
        <w:trPr>
          <w:trHeight w:val="45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D7139" w:rsidRDefault="001D7139" w:rsidP="009C1A81">
            <w:pPr>
              <w:rPr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7139" w:rsidRPr="00586A2B" w:rsidRDefault="001D7139" w:rsidP="009C1A81">
            <w:pPr>
              <w:textAlignment w:val="baseline"/>
              <w:rPr>
                <w:sz w:val="24"/>
                <w:szCs w:val="24"/>
              </w:rPr>
            </w:pPr>
            <w:r w:rsidRPr="00586A2B">
              <w:rPr>
                <w:sz w:val="24"/>
                <w:szCs w:val="24"/>
                <w:bdr w:val="none" w:sz="0" w:space="0" w:color="auto" w:frame="1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</w:tr>
      <w:tr w:rsidR="001D7139" w:rsidTr="009A6034">
        <w:trPr>
          <w:trHeight w:val="45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D7139" w:rsidRDefault="001D7139" w:rsidP="009C1A81">
            <w:pPr>
              <w:rPr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7139" w:rsidRPr="00586A2B" w:rsidRDefault="001D7139" w:rsidP="009C1A81">
            <w:pPr>
              <w:textAlignment w:val="baseline"/>
              <w:rPr>
                <w:sz w:val="24"/>
                <w:szCs w:val="24"/>
              </w:rPr>
            </w:pPr>
            <w:r w:rsidRPr="00586A2B">
              <w:rPr>
                <w:sz w:val="24"/>
                <w:szCs w:val="24"/>
                <w:bdr w:val="none" w:sz="0" w:space="0" w:color="auto" w:frame="1"/>
              </w:rPr>
      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</w:t>
            </w:r>
          </w:p>
        </w:tc>
      </w:tr>
      <w:tr w:rsidR="001D7139" w:rsidTr="009A6034">
        <w:trPr>
          <w:trHeight w:val="45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D7139" w:rsidRDefault="001D7139" w:rsidP="009C1A81">
            <w:pPr>
              <w:rPr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7139" w:rsidRPr="00586A2B" w:rsidRDefault="001D7139" w:rsidP="009C1A81">
            <w:pPr>
              <w:textAlignment w:val="baseline"/>
              <w:rPr>
                <w:sz w:val="24"/>
                <w:szCs w:val="24"/>
              </w:rPr>
            </w:pPr>
            <w:r w:rsidRPr="00586A2B">
              <w:rPr>
                <w:sz w:val="24"/>
                <w:szCs w:val="24"/>
                <w:bdr w:val="none" w:sz="0" w:space="0" w:color="auto" w:frame="1"/>
              </w:rPr>
              <w:t xml:space="preserve"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</w:t>
            </w:r>
            <w:proofErr w:type="spellStart"/>
            <w:r w:rsidRPr="00586A2B">
              <w:rPr>
                <w:sz w:val="24"/>
                <w:szCs w:val="24"/>
                <w:bdr w:val="none" w:sz="0" w:space="0" w:color="auto" w:frame="1"/>
              </w:rPr>
              <w:t>антикоррупционных</w:t>
            </w:r>
            <w:proofErr w:type="spellEnd"/>
            <w:r w:rsidRPr="00586A2B">
              <w:rPr>
                <w:sz w:val="24"/>
                <w:szCs w:val="24"/>
                <w:bdr w:val="none" w:sz="0" w:space="0" w:color="auto" w:frame="1"/>
              </w:rPr>
              <w:t xml:space="preserve"> мер</w:t>
            </w:r>
          </w:p>
        </w:tc>
      </w:tr>
      <w:tr w:rsidR="001D7139" w:rsidTr="009A6034">
        <w:trPr>
          <w:trHeight w:val="457"/>
        </w:trPr>
        <w:tc>
          <w:tcPr>
            <w:tcW w:w="30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7139" w:rsidRPr="00586A2B" w:rsidRDefault="001D7139" w:rsidP="009C1A81">
            <w:pPr>
              <w:textAlignment w:val="baseline"/>
              <w:rPr>
                <w:sz w:val="24"/>
                <w:szCs w:val="24"/>
              </w:rPr>
            </w:pPr>
            <w:r w:rsidRPr="00586A2B">
              <w:rPr>
                <w:sz w:val="24"/>
                <w:szCs w:val="24"/>
                <w:bdr w:val="none" w:sz="0" w:space="0" w:color="auto" w:frame="1"/>
              </w:rPr>
              <w:t>Обучение и информирование работников</w:t>
            </w:r>
          </w:p>
        </w:tc>
        <w:tc>
          <w:tcPr>
            <w:tcW w:w="63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7139" w:rsidRPr="00586A2B" w:rsidRDefault="001D7139" w:rsidP="009C1A81">
            <w:pPr>
              <w:textAlignment w:val="baseline"/>
              <w:rPr>
                <w:sz w:val="24"/>
                <w:szCs w:val="24"/>
              </w:rPr>
            </w:pPr>
            <w:r w:rsidRPr="00586A2B">
              <w:rPr>
                <w:sz w:val="24"/>
                <w:szCs w:val="24"/>
                <w:bdr w:val="none" w:sz="0" w:space="0" w:color="auto" w:frame="1"/>
              </w:rPr>
              <w:t>Ежегодное ознакомление работников под роспись с нормативными документами, регламентирующими вопросы предупреждения и противодействия коррупции в организации</w:t>
            </w:r>
          </w:p>
        </w:tc>
      </w:tr>
      <w:tr w:rsidR="001D7139" w:rsidTr="009A6034">
        <w:trPr>
          <w:trHeight w:val="45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D7139" w:rsidRDefault="001D7139" w:rsidP="009C1A81">
            <w:pPr>
              <w:rPr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7139" w:rsidRPr="00586A2B" w:rsidRDefault="001D7139" w:rsidP="009C1A81">
            <w:pPr>
              <w:textAlignment w:val="baseline"/>
              <w:rPr>
                <w:sz w:val="24"/>
                <w:szCs w:val="24"/>
              </w:rPr>
            </w:pPr>
            <w:r w:rsidRPr="00586A2B">
              <w:rPr>
                <w:sz w:val="24"/>
                <w:szCs w:val="24"/>
                <w:bdr w:val="none" w:sz="0" w:space="0" w:color="auto" w:frame="1"/>
              </w:rPr>
              <w:t>Проведение обучающих мероприятий по вопросам профилактики и противодействия коррупции</w:t>
            </w:r>
          </w:p>
        </w:tc>
      </w:tr>
      <w:tr w:rsidR="001D7139" w:rsidTr="009A6034">
        <w:trPr>
          <w:trHeight w:val="45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D7139" w:rsidRDefault="001D7139" w:rsidP="009C1A81">
            <w:pPr>
              <w:rPr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7139" w:rsidRPr="00586A2B" w:rsidRDefault="001D7139" w:rsidP="009C1A81">
            <w:pPr>
              <w:textAlignment w:val="baseline"/>
              <w:rPr>
                <w:sz w:val="24"/>
                <w:szCs w:val="24"/>
              </w:rPr>
            </w:pPr>
            <w:r w:rsidRPr="00586A2B">
              <w:rPr>
                <w:sz w:val="24"/>
                <w:szCs w:val="24"/>
                <w:bdr w:val="none" w:sz="0" w:space="0" w:color="auto" w:frame="1"/>
              </w:rPr>
              <w:t xml:space="preserve">Организация индивидуального консультирования работников по вопросам применения (соблюдения) </w:t>
            </w:r>
            <w:proofErr w:type="spellStart"/>
            <w:r w:rsidRPr="00586A2B">
              <w:rPr>
                <w:sz w:val="24"/>
                <w:szCs w:val="24"/>
                <w:bdr w:val="none" w:sz="0" w:space="0" w:color="auto" w:frame="1"/>
              </w:rPr>
              <w:t>антикоррупционных</w:t>
            </w:r>
            <w:proofErr w:type="spellEnd"/>
            <w:r w:rsidRPr="00586A2B">
              <w:rPr>
                <w:sz w:val="24"/>
                <w:szCs w:val="24"/>
                <w:bdr w:val="none" w:sz="0" w:space="0" w:color="auto" w:frame="1"/>
              </w:rPr>
              <w:t xml:space="preserve"> стандартов и процедур</w:t>
            </w:r>
          </w:p>
        </w:tc>
      </w:tr>
    </w:tbl>
    <w:p w:rsidR="001D7139" w:rsidRDefault="001D7139" w:rsidP="009C1A81">
      <w:pPr>
        <w:jc w:val="both"/>
      </w:pPr>
    </w:p>
    <w:p w:rsidR="001D7139" w:rsidRDefault="001D7139" w:rsidP="009C1A81">
      <w:pPr>
        <w:jc w:val="both"/>
      </w:pPr>
    </w:p>
    <w:p w:rsidR="001D7139" w:rsidRDefault="001D7139" w:rsidP="009C1A81">
      <w:pPr>
        <w:jc w:val="both"/>
      </w:pPr>
    </w:p>
    <w:p w:rsidR="001D7139" w:rsidRDefault="001D7139" w:rsidP="009C1A81">
      <w:pPr>
        <w:jc w:val="both"/>
      </w:pPr>
    </w:p>
    <w:tbl>
      <w:tblPr>
        <w:tblW w:w="9356" w:type="dxa"/>
        <w:tblInd w:w="108" w:type="dxa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tblCellMar>
          <w:left w:w="0" w:type="dxa"/>
          <w:right w:w="0" w:type="dxa"/>
        </w:tblCellMar>
        <w:tblLook w:val="04A0"/>
      </w:tblPr>
      <w:tblGrid>
        <w:gridCol w:w="3009"/>
        <w:gridCol w:w="6347"/>
      </w:tblGrid>
      <w:tr w:rsidR="001D7139" w:rsidTr="009A6034">
        <w:trPr>
          <w:trHeight w:val="457"/>
        </w:trPr>
        <w:tc>
          <w:tcPr>
            <w:tcW w:w="300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7139" w:rsidRPr="00586A2B" w:rsidRDefault="001D7139" w:rsidP="009C1A81">
            <w:pPr>
              <w:textAlignment w:val="baseline"/>
              <w:rPr>
                <w:sz w:val="24"/>
                <w:szCs w:val="24"/>
              </w:rPr>
            </w:pPr>
            <w:r w:rsidRPr="00586A2B">
              <w:rPr>
                <w:sz w:val="24"/>
                <w:szCs w:val="24"/>
                <w:bdr w:val="none" w:sz="0" w:space="0" w:color="auto" w:frame="1"/>
              </w:rPr>
              <w:t xml:space="preserve">Обеспечение соответствия системы внутреннего контроля и аудита организации требованиям </w:t>
            </w:r>
            <w:proofErr w:type="spellStart"/>
            <w:r w:rsidRPr="00586A2B">
              <w:rPr>
                <w:sz w:val="24"/>
                <w:szCs w:val="24"/>
                <w:bdr w:val="none" w:sz="0" w:space="0" w:color="auto" w:frame="1"/>
              </w:rPr>
              <w:t>антикоррупционной</w:t>
            </w:r>
            <w:proofErr w:type="spellEnd"/>
            <w:r w:rsidRPr="00586A2B">
              <w:rPr>
                <w:sz w:val="24"/>
                <w:szCs w:val="24"/>
                <w:bdr w:val="none" w:sz="0" w:space="0" w:color="auto" w:frame="1"/>
              </w:rPr>
              <w:t xml:space="preserve"> политики организации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7139" w:rsidRPr="00586A2B" w:rsidRDefault="001D7139" w:rsidP="009C1A81">
            <w:pPr>
              <w:textAlignment w:val="baseline"/>
              <w:rPr>
                <w:sz w:val="24"/>
                <w:szCs w:val="24"/>
              </w:rPr>
            </w:pPr>
            <w:r w:rsidRPr="00586A2B">
              <w:rPr>
                <w:sz w:val="24"/>
                <w:szCs w:val="24"/>
                <w:bdr w:val="none" w:sz="0" w:space="0" w:color="auto" w:frame="1"/>
              </w:rPr>
              <w:t>Осуществление регулярного контроля соблюдения внутренних процедур</w:t>
            </w:r>
          </w:p>
        </w:tc>
      </w:tr>
      <w:tr w:rsidR="001D7139" w:rsidTr="009A6034">
        <w:trPr>
          <w:trHeight w:val="45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D7139" w:rsidRPr="00586A2B" w:rsidRDefault="001D7139" w:rsidP="009C1A81">
            <w:pPr>
              <w:rPr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7139" w:rsidRPr="00586A2B" w:rsidRDefault="001D7139" w:rsidP="009C1A81">
            <w:pPr>
              <w:textAlignment w:val="baseline"/>
              <w:rPr>
                <w:sz w:val="24"/>
                <w:szCs w:val="24"/>
              </w:rPr>
            </w:pPr>
            <w:r w:rsidRPr="00586A2B">
              <w:rPr>
                <w:sz w:val="24"/>
                <w:szCs w:val="24"/>
                <w:bdr w:val="none" w:sz="0" w:space="0" w:color="auto" w:frame="1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</w:tr>
      <w:tr w:rsidR="001D7139" w:rsidTr="009A6034">
        <w:trPr>
          <w:trHeight w:val="45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D7139" w:rsidRPr="00586A2B" w:rsidRDefault="001D7139" w:rsidP="009C1A81">
            <w:pPr>
              <w:rPr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7139" w:rsidRPr="00586A2B" w:rsidRDefault="001D7139" w:rsidP="009C1A81">
            <w:pPr>
              <w:textAlignment w:val="baseline"/>
              <w:rPr>
                <w:sz w:val="24"/>
                <w:szCs w:val="24"/>
              </w:rPr>
            </w:pPr>
            <w:r w:rsidRPr="00586A2B">
              <w:rPr>
                <w:sz w:val="24"/>
                <w:szCs w:val="24"/>
                <w:bdr w:val="none" w:sz="0" w:space="0" w:color="auto" w:frame="1"/>
              </w:rPr>
              <w:t>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расходы, благотворительные пожертвования, вознаграждения внешним консультантам</w:t>
            </w:r>
          </w:p>
        </w:tc>
      </w:tr>
      <w:tr w:rsidR="001D7139" w:rsidTr="009A6034">
        <w:trPr>
          <w:trHeight w:val="457"/>
        </w:trPr>
        <w:tc>
          <w:tcPr>
            <w:tcW w:w="30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7139" w:rsidRPr="00586A2B" w:rsidRDefault="001D7139" w:rsidP="009C1A81">
            <w:pPr>
              <w:textAlignment w:val="baseline"/>
              <w:rPr>
                <w:sz w:val="24"/>
                <w:szCs w:val="24"/>
              </w:rPr>
            </w:pPr>
            <w:r w:rsidRPr="00586A2B">
              <w:rPr>
                <w:sz w:val="24"/>
                <w:szCs w:val="24"/>
                <w:bdr w:val="none" w:sz="0" w:space="0" w:color="auto" w:frame="1"/>
              </w:rPr>
              <w:t xml:space="preserve">Оценка результатов проводимой </w:t>
            </w:r>
            <w:proofErr w:type="spellStart"/>
            <w:r w:rsidRPr="00586A2B">
              <w:rPr>
                <w:sz w:val="24"/>
                <w:szCs w:val="24"/>
                <w:bdr w:val="none" w:sz="0" w:space="0" w:color="auto" w:frame="1"/>
              </w:rPr>
              <w:t>антикоррупционной</w:t>
            </w:r>
            <w:proofErr w:type="spellEnd"/>
            <w:r w:rsidRPr="00586A2B">
              <w:rPr>
                <w:sz w:val="24"/>
                <w:szCs w:val="24"/>
                <w:bdr w:val="none" w:sz="0" w:space="0" w:color="auto" w:frame="1"/>
              </w:rPr>
              <w:t xml:space="preserve"> работы и распространение отчетных материалов</w:t>
            </w:r>
          </w:p>
        </w:tc>
        <w:tc>
          <w:tcPr>
            <w:tcW w:w="63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7139" w:rsidRPr="00586A2B" w:rsidRDefault="001D7139" w:rsidP="009C1A81">
            <w:pPr>
              <w:textAlignment w:val="baseline"/>
              <w:rPr>
                <w:sz w:val="24"/>
                <w:szCs w:val="24"/>
              </w:rPr>
            </w:pPr>
            <w:r w:rsidRPr="00586A2B">
              <w:rPr>
                <w:sz w:val="24"/>
                <w:szCs w:val="24"/>
                <w:bdr w:val="none" w:sz="0" w:space="0" w:color="auto" w:frame="1"/>
              </w:rPr>
              <w:t>Проведение регулярной оценки результатов работы по противодействию коррупции</w:t>
            </w:r>
          </w:p>
        </w:tc>
      </w:tr>
      <w:tr w:rsidR="001D7139" w:rsidTr="009A6034">
        <w:trPr>
          <w:trHeight w:val="45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D7139" w:rsidRDefault="001D7139" w:rsidP="009C1A81">
            <w:pPr>
              <w:rPr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7139" w:rsidRPr="00586A2B" w:rsidRDefault="001D7139" w:rsidP="009C1A81">
            <w:pPr>
              <w:textAlignment w:val="baseline"/>
              <w:rPr>
                <w:sz w:val="24"/>
                <w:szCs w:val="24"/>
              </w:rPr>
            </w:pPr>
            <w:r w:rsidRPr="00586A2B">
              <w:rPr>
                <w:sz w:val="24"/>
                <w:szCs w:val="24"/>
                <w:bdr w:val="none" w:sz="0" w:space="0" w:color="auto" w:frame="1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</w:tr>
      <w:tr w:rsidR="001D7139" w:rsidTr="009A6034">
        <w:trPr>
          <w:trHeight w:val="457"/>
        </w:trPr>
        <w:tc>
          <w:tcPr>
            <w:tcW w:w="30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7139" w:rsidRPr="00586A2B" w:rsidRDefault="001D7139" w:rsidP="009C1A81">
            <w:pPr>
              <w:textAlignment w:val="baseline"/>
              <w:rPr>
                <w:sz w:val="24"/>
                <w:szCs w:val="24"/>
              </w:rPr>
            </w:pPr>
            <w:r w:rsidRPr="00586A2B">
              <w:rPr>
                <w:sz w:val="24"/>
                <w:szCs w:val="24"/>
              </w:rPr>
              <w:t xml:space="preserve">Сотрудничество с правоохранительными органами в сфере </w:t>
            </w:r>
            <w:r w:rsidRPr="00586A2B">
              <w:rPr>
                <w:sz w:val="24"/>
                <w:szCs w:val="24"/>
              </w:rPr>
              <w:lastRenderedPageBreak/>
              <w:t>противодействия коррупции</w:t>
            </w:r>
          </w:p>
        </w:tc>
        <w:tc>
          <w:tcPr>
            <w:tcW w:w="63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7139" w:rsidRPr="00586A2B" w:rsidRDefault="001D7139" w:rsidP="009C1A81">
            <w:pPr>
              <w:textAlignment w:val="baseline"/>
              <w:rPr>
                <w:sz w:val="24"/>
                <w:szCs w:val="24"/>
              </w:rPr>
            </w:pPr>
            <w:r w:rsidRPr="00586A2B">
              <w:rPr>
                <w:sz w:val="24"/>
                <w:szCs w:val="24"/>
              </w:rPr>
              <w:lastRenderedPageBreak/>
              <w:t xml:space="preserve">Оказание содействия уполномоченным представителям контрольно-надзорных и правоохранительных органов при проведении ими проверок деятельности организации по </w:t>
            </w:r>
            <w:r w:rsidRPr="00586A2B">
              <w:rPr>
                <w:sz w:val="24"/>
                <w:szCs w:val="24"/>
              </w:rPr>
              <w:lastRenderedPageBreak/>
              <w:t>противодействию коррупции</w:t>
            </w:r>
          </w:p>
        </w:tc>
      </w:tr>
      <w:tr w:rsidR="001D7139" w:rsidTr="009A6034">
        <w:trPr>
          <w:trHeight w:val="166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D7139" w:rsidRPr="00586A2B" w:rsidRDefault="001D7139" w:rsidP="009C1A81">
            <w:pPr>
              <w:rPr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7139" w:rsidRPr="00586A2B" w:rsidRDefault="001D7139" w:rsidP="009C1A81">
            <w:pPr>
              <w:textAlignment w:val="baseline"/>
              <w:rPr>
                <w:sz w:val="24"/>
                <w:szCs w:val="24"/>
              </w:rPr>
            </w:pPr>
            <w:r w:rsidRPr="00586A2B">
              <w:rPr>
                <w:sz w:val="24"/>
                <w:szCs w:val="24"/>
              </w:rPr>
              <w:t>Закрепление ответственности за направление сообщения в соответствующие правоохранительные органы о случаях совершения коррупционных правонарушений</w:t>
            </w:r>
            <w:bookmarkStart w:id="1" w:name="_ftnref2"/>
            <w:r w:rsidR="00080AB2" w:rsidRPr="00586A2B">
              <w:rPr>
                <w:sz w:val="24"/>
                <w:szCs w:val="24"/>
              </w:rPr>
              <w:fldChar w:fldCharType="begin"/>
            </w:r>
            <w:r w:rsidRPr="00586A2B">
              <w:rPr>
                <w:sz w:val="24"/>
                <w:szCs w:val="24"/>
              </w:rPr>
              <w:instrText xml:space="preserve"> HYPERLINK "file:///I:\\%D0%9C%D0%B5%D1%80%D0%BE%D0%BF%D1%80%D0%B8%D1%8F%D1%82%D0%B8%D1%8F%20%D0%BF%D0%BE%20%D0%B0%D0%BD%D1%82%D0%B8%D0%BA%D0%BE%D1%80%D1%80%D1%83%D0%BF%D1%86%D0%B8%D0%B8\\%D0%9F%D0%BE%D0%BB%D0%BE%D0%B6%D0%B5%D0%BD%D0%B8%D0%B5%20%D0%BE%D0%B1%20%D0%B0%D0%BD%D1%82%D0%B8%D0%BA%D0%BE%D1%80%D1%80%D1%83%D0%BF%D1%86%D0%B8%D0%BE%D0%BD%D0%BD%D0%BE%D0%B9%20%D0%BF%D0%BE%D0%BB%D0%B8%D1%82%D0%B8%D0%BA%D0%B5.docx" \l "_ftn2" \o "" </w:instrText>
            </w:r>
            <w:r w:rsidR="00080AB2" w:rsidRPr="00586A2B">
              <w:rPr>
                <w:sz w:val="24"/>
                <w:szCs w:val="24"/>
              </w:rPr>
              <w:fldChar w:fldCharType="end"/>
            </w:r>
            <w:bookmarkEnd w:id="1"/>
            <w:r>
              <w:rPr>
                <w:sz w:val="24"/>
                <w:szCs w:val="24"/>
              </w:rPr>
              <w:t xml:space="preserve"> </w:t>
            </w:r>
          </w:p>
          <w:p w:rsidR="001D7139" w:rsidRPr="00586A2B" w:rsidRDefault="001D7139" w:rsidP="009C1A81">
            <w:pPr>
              <w:rPr>
                <w:sz w:val="24"/>
                <w:szCs w:val="24"/>
              </w:rPr>
            </w:pPr>
            <w:r>
              <w:t> </w:t>
            </w:r>
          </w:p>
        </w:tc>
      </w:tr>
    </w:tbl>
    <w:p w:rsidR="001D7139" w:rsidRDefault="001D7139" w:rsidP="009C1A81">
      <w:pPr>
        <w:spacing w:line="312" w:lineRule="atLeast"/>
        <w:ind w:firstLine="624"/>
        <w:jc w:val="both"/>
        <w:textAlignment w:val="baseline"/>
        <w:rPr>
          <w:color w:val="000000"/>
        </w:rPr>
      </w:pPr>
      <w:r>
        <w:rPr>
          <w:color w:val="000000"/>
        </w:rPr>
        <w:t> </w:t>
      </w:r>
    </w:p>
    <w:p w:rsidR="001D7139" w:rsidRPr="00586A2B" w:rsidRDefault="001D7139" w:rsidP="009C1A81">
      <w:pPr>
        <w:spacing w:line="312" w:lineRule="atLeast"/>
        <w:ind w:firstLine="624"/>
        <w:jc w:val="both"/>
        <w:textAlignment w:val="baseline"/>
        <w:rPr>
          <w:color w:val="000000"/>
          <w:sz w:val="28"/>
          <w:szCs w:val="28"/>
        </w:rPr>
      </w:pPr>
      <w:r w:rsidRPr="00586A2B">
        <w:rPr>
          <w:color w:val="000000"/>
          <w:sz w:val="28"/>
          <w:szCs w:val="28"/>
          <w:bdr w:val="none" w:sz="0" w:space="0" w:color="auto" w:frame="1"/>
        </w:rPr>
        <w:t xml:space="preserve">В качестве   приложения к </w:t>
      </w:r>
      <w:proofErr w:type="spellStart"/>
      <w:r w:rsidRPr="00586A2B">
        <w:rPr>
          <w:color w:val="000000"/>
          <w:sz w:val="28"/>
          <w:szCs w:val="28"/>
          <w:bdr w:val="none" w:sz="0" w:space="0" w:color="auto" w:frame="1"/>
        </w:rPr>
        <w:t>антикоррупционной</w:t>
      </w:r>
      <w:proofErr w:type="spellEnd"/>
      <w:r w:rsidRPr="00586A2B">
        <w:rPr>
          <w:color w:val="000000"/>
          <w:sz w:val="28"/>
          <w:szCs w:val="28"/>
          <w:bdr w:val="none" w:sz="0" w:space="0" w:color="auto" w:frame="1"/>
        </w:rPr>
        <w:t xml:space="preserve"> политике в школе ежегодно утверждается план реализации </w:t>
      </w:r>
      <w:proofErr w:type="spellStart"/>
      <w:r w:rsidRPr="00586A2B">
        <w:rPr>
          <w:color w:val="000000"/>
          <w:sz w:val="28"/>
          <w:szCs w:val="28"/>
          <w:bdr w:val="none" w:sz="0" w:space="0" w:color="auto" w:frame="1"/>
        </w:rPr>
        <w:t>антикоррупционных</w:t>
      </w:r>
      <w:proofErr w:type="spellEnd"/>
      <w:r w:rsidRPr="00586A2B">
        <w:rPr>
          <w:color w:val="000000"/>
          <w:sz w:val="28"/>
          <w:szCs w:val="28"/>
          <w:bdr w:val="none" w:sz="0" w:space="0" w:color="auto" w:frame="1"/>
        </w:rPr>
        <w:t xml:space="preserve"> мероприятий.</w:t>
      </w:r>
    </w:p>
    <w:p w:rsidR="001D7139" w:rsidRDefault="001D7139" w:rsidP="009C1A81">
      <w:pPr>
        <w:pStyle w:val="2"/>
        <w:spacing w:before="0" w:after="168" w:line="312" w:lineRule="atLeast"/>
        <w:jc w:val="both"/>
        <w:textAlignment w:val="baseline"/>
        <w:rPr>
          <w:color w:val="000000"/>
          <w:sz w:val="42"/>
          <w:szCs w:val="42"/>
        </w:rPr>
      </w:pPr>
    </w:p>
    <w:p w:rsidR="001D7139" w:rsidRPr="0048082E" w:rsidRDefault="00A5072A" w:rsidP="00FF4C93">
      <w:pPr>
        <w:pStyle w:val="2"/>
        <w:spacing w:before="0" w:line="312" w:lineRule="atLeast"/>
        <w:ind w:left="1080" w:hanging="360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1D7139" w:rsidRPr="0048082E">
        <w:rPr>
          <w:rFonts w:ascii="Times New Roman" w:hAnsi="Times New Roman" w:cs="Times New Roman"/>
          <w:color w:val="000000"/>
          <w:sz w:val="28"/>
          <w:szCs w:val="28"/>
        </w:rPr>
        <w:t>Оценка коррупционных рисков</w:t>
      </w:r>
    </w:p>
    <w:p w:rsidR="001D7139" w:rsidRPr="0048082E" w:rsidRDefault="001D7139" w:rsidP="009C1A81">
      <w:pPr>
        <w:spacing w:line="312" w:lineRule="atLeast"/>
        <w:ind w:left="1080"/>
        <w:jc w:val="both"/>
        <w:textAlignment w:val="baseline"/>
        <w:rPr>
          <w:color w:val="000000"/>
          <w:sz w:val="28"/>
          <w:szCs w:val="28"/>
        </w:rPr>
      </w:pPr>
      <w:r w:rsidRPr="0048082E">
        <w:rPr>
          <w:color w:val="000000"/>
          <w:sz w:val="28"/>
          <w:szCs w:val="28"/>
        </w:rPr>
        <w:t> </w:t>
      </w:r>
    </w:p>
    <w:p w:rsidR="001D7139" w:rsidRPr="0048082E" w:rsidRDefault="001D7139" w:rsidP="009C1A81">
      <w:pPr>
        <w:spacing w:line="312" w:lineRule="atLeast"/>
        <w:ind w:firstLine="624"/>
        <w:jc w:val="both"/>
        <w:textAlignment w:val="baseline"/>
        <w:rPr>
          <w:color w:val="000000"/>
        </w:rPr>
      </w:pPr>
      <w:r w:rsidRPr="0048082E">
        <w:rPr>
          <w:color w:val="000000"/>
          <w:sz w:val="28"/>
          <w:szCs w:val="28"/>
          <w:bdr w:val="none" w:sz="0" w:space="0" w:color="auto" w:frame="1"/>
        </w:rPr>
        <w:t xml:space="preserve">Целью оценки коррупционных рисков является определение конкретных  процессов и видов деятельности учреждения, при реализации которых наиболее высока вероятность совершения работниками организации коррупционных </w:t>
      </w:r>
      <w:proofErr w:type="gramStart"/>
      <w:r w:rsidRPr="0048082E">
        <w:rPr>
          <w:color w:val="000000"/>
          <w:sz w:val="28"/>
          <w:szCs w:val="28"/>
          <w:bdr w:val="none" w:sz="0" w:space="0" w:color="auto" w:frame="1"/>
        </w:rPr>
        <w:t>правонарушений</w:t>
      </w:r>
      <w:proofErr w:type="gramEnd"/>
      <w:r w:rsidRPr="0048082E">
        <w:rPr>
          <w:color w:val="000000"/>
          <w:sz w:val="28"/>
          <w:szCs w:val="28"/>
          <w:bdr w:val="none" w:sz="0" w:space="0" w:color="auto" w:frame="1"/>
        </w:rPr>
        <w:t xml:space="preserve"> как в целях получения личной выгоды, так и в целях получения выгоды организацией.</w:t>
      </w:r>
    </w:p>
    <w:p w:rsidR="001D7139" w:rsidRPr="007738E3" w:rsidRDefault="001D7139" w:rsidP="009C1A81">
      <w:pPr>
        <w:ind w:firstLine="624"/>
        <w:jc w:val="both"/>
        <w:textAlignment w:val="baseline"/>
        <w:rPr>
          <w:color w:val="000000"/>
        </w:rPr>
      </w:pPr>
      <w:r w:rsidRPr="007738E3">
        <w:rPr>
          <w:color w:val="000000"/>
          <w:sz w:val="28"/>
          <w:szCs w:val="28"/>
          <w:bdr w:val="none" w:sz="0" w:space="0" w:color="auto" w:frame="1"/>
        </w:rPr>
        <w:t xml:space="preserve">Оценка коррупционных рисков является важнейшим элементом </w:t>
      </w:r>
      <w:proofErr w:type="spellStart"/>
      <w:r w:rsidRPr="007738E3">
        <w:rPr>
          <w:color w:val="000000"/>
          <w:sz w:val="28"/>
          <w:szCs w:val="28"/>
          <w:bdr w:val="none" w:sz="0" w:space="0" w:color="auto" w:frame="1"/>
        </w:rPr>
        <w:t>антикоррупционной</w:t>
      </w:r>
      <w:proofErr w:type="spellEnd"/>
      <w:r w:rsidRPr="007738E3">
        <w:rPr>
          <w:color w:val="000000"/>
          <w:sz w:val="28"/>
          <w:szCs w:val="28"/>
          <w:bdr w:val="none" w:sz="0" w:space="0" w:color="auto" w:frame="1"/>
        </w:rPr>
        <w:t xml:space="preserve"> политики. Она позволяет обеспечить соответствие реализуемых </w:t>
      </w:r>
      <w:proofErr w:type="spellStart"/>
      <w:r w:rsidRPr="007738E3">
        <w:rPr>
          <w:color w:val="000000"/>
          <w:sz w:val="28"/>
          <w:szCs w:val="28"/>
          <w:bdr w:val="none" w:sz="0" w:space="0" w:color="auto" w:frame="1"/>
        </w:rPr>
        <w:t>антикоррупционных</w:t>
      </w:r>
      <w:proofErr w:type="spellEnd"/>
      <w:r w:rsidRPr="007738E3">
        <w:rPr>
          <w:color w:val="000000"/>
          <w:sz w:val="28"/>
          <w:szCs w:val="28"/>
          <w:bdr w:val="none" w:sz="0" w:space="0" w:color="auto" w:frame="1"/>
        </w:rPr>
        <w:t xml:space="preserve"> мероприятий специфике деятельности организации и рационально использовать ресурсы, направляемые на проведение работы по профилактике коррупции.</w:t>
      </w:r>
    </w:p>
    <w:p w:rsidR="001D7139" w:rsidRPr="007738E3" w:rsidRDefault="001D7139" w:rsidP="009C1A81">
      <w:pPr>
        <w:ind w:firstLine="624"/>
        <w:jc w:val="both"/>
        <w:textAlignment w:val="baseline"/>
        <w:rPr>
          <w:color w:val="000000"/>
        </w:rPr>
      </w:pPr>
      <w:r w:rsidRPr="007738E3">
        <w:rPr>
          <w:color w:val="000000"/>
          <w:sz w:val="28"/>
          <w:szCs w:val="28"/>
          <w:bdr w:val="none" w:sz="0" w:space="0" w:color="auto" w:frame="1"/>
        </w:rPr>
        <w:t xml:space="preserve">Оценка коррупционных рисков  проводится как на стадии разработки </w:t>
      </w:r>
      <w:proofErr w:type="spellStart"/>
      <w:r w:rsidRPr="007738E3">
        <w:rPr>
          <w:color w:val="000000"/>
          <w:sz w:val="28"/>
          <w:szCs w:val="28"/>
          <w:bdr w:val="none" w:sz="0" w:space="0" w:color="auto" w:frame="1"/>
        </w:rPr>
        <w:t>антикоррупционной</w:t>
      </w:r>
      <w:proofErr w:type="spellEnd"/>
      <w:r w:rsidRPr="007738E3">
        <w:rPr>
          <w:color w:val="000000"/>
          <w:sz w:val="28"/>
          <w:szCs w:val="28"/>
          <w:bdr w:val="none" w:sz="0" w:space="0" w:color="auto" w:frame="1"/>
        </w:rPr>
        <w:t xml:space="preserve"> политики, так и после ее утверждения на регулярной основе и оформляется Приложением к данному документу.</w:t>
      </w:r>
    </w:p>
    <w:p w:rsidR="001D7139" w:rsidRPr="007738E3" w:rsidRDefault="001D7139" w:rsidP="009C1A81">
      <w:pPr>
        <w:ind w:firstLine="624"/>
        <w:jc w:val="both"/>
        <w:textAlignment w:val="baseline"/>
        <w:rPr>
          <w:color w:val="000000"/>
        </w:rPr>
      </w:pPr>
      <w:r w:rsidRPr="007738E3">
        <w:rPr>
          <w:color w:val="000000"/>
          <w:sz w:val="28"/>
          <w:szCs w:val="28"/>
          <w:bdr w:val="none" w:sz="0" w:space="0" w:color="auto" w:frame="1"/>
        </w:rPr>
        <w:t>    Порядок проведения оценки коррупционных рисков:</w:t>
      </w:r>
    </w:p>
    <w:p w:rsidR="001D7139" w:rsidRPr="007738E3" w:rsidRDefault="001D7139" w:rsidP="009C1A81">
      <w:pPr>
        <w:ind w:firstLine="624"/>
        <w:jc w:val="both"/>
        <w:textAlignment w:val="baseline"/>
        <w:rPr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 </w:t>
      </w:r>
      <w:r w:rsidRPr="007738E3">
        <w:rPr>
          <w:color w:val="000000"/>
          <w:sz w:val="14"/>
          <w:szCs w:val="14"/>
          <w:bdr w:val="none" w:sz="0" w:space="0" w:color="auto" w:frame="1"/>
        </w:rPr>
        <w:t> </w:t>
      </w:r>
      <w:r w:rsidRPr="007738E3">
        <w:rPr>
          <w:rStyle w:val="apple-converted-space"/>
          <w:rFonts w:eastAsiaTheme="majorEastAsia"/>
          <w:color w:val="000000"/>
          <w:sz w:val="14"/>
          <w:szCs w:val="14"/>
          <w:bdr w:val="none" w:sz="0" w:space="0" w:color="auto" w:frame="1"/>
        </w:rPr>
        <w:t> </w:t>
      </w:r>
      <w:r w:rsidRPr="007738E3">
        <w:rPr>
          <w:color w:val="000000"/>
          <w:sz w:val="28"/>
          <w:szCs w:val="28"/>
          <w:bdr w:val="none" w:sz="0" w:space="0" w:color="auto" w:frame="1"/>
        </w:rPr>
        <w:t>представить деятельность</w:t>
      </w:r>
      <w:r w:rsidRPr="007738E3">
        <w:rPr>
          <w:rStyle w:val="apple-converted-space"/>
          <w:rFonts w:eastAsiaTheme="majorEastAsia"/>
          <w:color w:val="000000"/>
          <w:sz w:val="28"/>
          <w:szCs w:val="28"/>
          <w:bdr w:val="none" w:sz="0" w:space="0" w:color="auto" w:frame="1"/>
        </w:rPr>
        <w:t> </w:t>
      </w:r>
      <w:r w:rsidRPr="007738E3">
        <w:rPr>
          <w:rStyle w:val="a4"/>
          <w:color w:val="000000"/>
          <w:sz w:val="28"/>
          <w:szCs w:val="28"/>
          <w:bdr w:val="none" w:sz="0" w:space="0" w:color="auto" w:frame="1"/>
        </w:rPr>
        <w:t>организации</w:t>
      </w:r>
      <w:r w:rsidRPr="007738E3">
        <w:rPr>
          <w:rStyle w:val="apple-converted-space"/>
          <w:rFonts w:eastAsiaTheme="majorEastAsia"/>
          <w:color w:val="000000"/>
          <w:sz w:val="28"/>
          <w:szCs w:val="28"/>
          <w:bdr w:val="none" w:sz="0" w:space="0" w:color="auto" w:frame="1"/>
        </w:rPr>
        <w:t> </w:t>
      </w:r>
      <w:r w:rsidRPr="007738E3">
        <w:rPr>
          <w:color w:val="000000"/>
          <w:sz w:val="28"/>
          <w:szCs w:val="28"/>
          <w:bdr w:val="none" w:sz="0" w:space="0" w:color="auto" w:frame="1"/>
        </w:rPr>
        <w:t>в виде отдельных  процессов, в каждом из которых выделить составные элементы (</w:t>
      </w:r>
      <w:proofErr w:type="spellStart"/>
      <w:r w:rsidRPr="007738E3">
        <w:rPr>
          <w:color w:val="000000"/>
          <w:sz w:val="28"/>
          <w:szCs w:val="28"/>
          <w:bdr w:val="none" w:sz="0" w:space="0" w:color="auto" w:frame="1"/>
        </w:rPr>
        <w:t>подпроцессы</w:t>
      </w:r>
      <w:proofErr w:type="spellEnd"/>
      <w:r w:rsidRPr="007738E3">
        <w:rPr>
          <w:color w:val="000000"/>
          <w:sz w:val="28"/>
          <w:szCs w:val="28"/>
          <w:bdr w:val="none" w:sz="0" w:space="0" w:color="auto" w:frame="1"/>
        </w:rPr>
        <w:t>);</w:t>
      </w:r>
    </w:p>
    <w:p w:rsidR="001D7139" w:rsidRPr="007738E3" w:rsidRDefault="001D7139" w:rsidP="009C1A81">
      <w:pPr>
        <w:ind w:firstLine="624"/>
        <w:jc w:val="both"/>
        <w:textAlignment w:val="baseline"/>
        <w:rPr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  </w:t>
      </w:r>
      <w:r w:rsidRPr="007738E3">
        <w:rPr>
          <w:color w:val="000000"/>
          <w:sz w:val="28"/>
          <w:szCs w:val="28"/>
          <w:bdr w:val="none" w:sz="0" w:space="0" w:color="auto" w:frame="1"/>
        </w:rPr>
        <w:t>выделить «критические точки» - для каждого  процесса и определить те элементы (</w:t>
      </w:r>
      <w:proofErr w:type="spellStart"/>
      <w:r w:rsidRPr="007738E3">
        <w:rPr>
          <w:color w:val="000000"/>
          <w:sz w:val="28"/>
          <w:szCs w:val="28"/>
          <w:bdr w:val="none" w:sz="0" w:space="0" w:color="auto" w:frame="1"/>
        </w:rPr>
        <w:t>подпроцессы</w:t>
      </w:r>
      <w:proofErr w:type="spellEnd"/>
      <w:r w:rsidRPr="007738E3">
        <w:rPr>
          <w:color w:val="000000"/>
          <w:sz w:val="28"/>
          <w:szCs w:val="28"/>
          <w:bdr w:val="none" w:sz="0" w:space="0" w:color="auto" w:frame="1"/>
        </w:rPr>
        <w:t>), при реализации которых наиболее вероятно возникновение коррупционных правонарушений.</w:t>
      </w:r>
    </w:p>
    <w:p w:rsidR="001D7139" w:rsidRPr="007738E3" w:rsidRDefault="001D7139" w:rsidP="009C1A81">
      <w:pPr>
        <w:ind w:firstLine="624"/>
        <w:jc w:val="both"/>
        <w:textAlignment w:val="baseline"/>
        <w:rPr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 </w:t>
      </w:r>
      <w:r w:rsidRPr="007738E3">
        <w:rPr>
          <w:color w:val="000000"/>
          <w:sz w:val="28"/>
          <w:szCs w:val="28"/>
          <w:bdr w:val="none" w:sz="0" w:space="0" w:color="auto" w:frame="1"/>
        </w:rPr>
        <w:t xml:space="preserve">Для каждого </w:t>
      </w:r>
      <w:proofErr w:type="spellStart"/>
      <w:r w:rsidRPr="007738E3">
        <w:rPr>
          <w:color w:val="000000"/>
          <w:sz w:val="28"/>
          <w:szCs w:val="28"/>
          <w:bdr w:val="none" w:sz="0" w:space="0" w:color="auto" w:frame="1"/>
        </w:rPr>
        <w:t>подпроцесса</w:t>
      </w:r>
      <w:proofErr w:type="spellEnd"/>
      <w:r w:rsidRPr="007738E3">
        <w:rPr>
          <w:color w:val="000000"/>
          <w:sz w:val="28"/>
          <w:szCs w:val="28"/>
          <w:bdr w:val="none" w:sz="0" w:space="0" w:color="auto" w:frame="1"/>
        </w:rPr>
        <w:t>, реализация которого связана с коррупционным риском, составить описание возможных коррупционных правонарушений, включающее:</w:t>
      </w:r>
    </w:p>
    <w:p w:rsidR="001D7139" w:rsidRPr="007738E3" w:rsidRDefault="001D7139" w:rsidP="009C1A81">
      <w:pPr>
        <w:ind w:firstLine="624"/>
        <w:jc w:val="both"/>
        <w:textAlignment w:val="baseline"/>
        <w:rPr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 </w:t>
      </w:r>
      <w:r w:rsidRPr="007738E3">
        <w:rPr>
          <w:color w:val="000000"/>
          <w:sz w:val="28"/>
          <w:szCs w:val="28"/>
          <w:bdr w:val="none" w:sz="0" w:space="0" w:color="auto" w:frame="1"/>
        </w:rPr>
        <w:t>характеристику выгоды или преимущества, которое может быть получено организацией или ее отдельными работниками при совершении «коррупционного правонарушения»;</w:t>
      </w:r>
    </w:p>
    <w:p w:rsidR="001D7139" w:rsidRPr="007738E3" w:rsidRDefault="001D7139" w:rsidP="009C1A81">
      <w:pPr>
        <w:ind w:firstLine="624"/>
        <w:jc w:val="both"/>
        <w:textAlignment w:val="baseline"/>
        <w:rPr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 </w:t>
      </w:r>
      <w:r w:rsidRPr="007738E3">
        <w:rPr>
          <w:color w:val="000000"/>
          <w:sz w:val="28"/>
          <w:szCs w:val="28"/>
          <w:bdr w:val="none" w:sz="0" w:space="0" w:color="auto" w:frame="1"/>
        </w:rPr>
        <w:t>должности в организации, которые являются «ключевыми» для совершения коррупционного правонарушения – участие каких должностных лиц организации необходимо, чтобы совершение коррупционного правонарушения стало возможным;</w:t>
      </w:r>
    </w:p>
    <w:p w:rsidR="001D7139" w:rsidRPr="007738E3" w:rsidRDefault="001D7139" w:rsidP="009C1A81">
      <w:pPr>
        <w:ind w:firstLine="624"/>
        <w:jc w:val="both"/>
        <w:textAlignment w:val="baseline"/>
        <w:rPr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 </w:t>
      </w:r>
      <w:r w:rsidRPr="007738E3">
        <w:rPr>
          <w:color w:val="000000"/>
          <w:sz w:val="28"/>
          <w:szCs w:val="28"/>
          <w:bdr w:val="none" w:sz="0" w:space="0" w:color="auto" w:frame="1"/>
        </w:rPr>
        <w:t>вероятные формы осуществления коррупционных платежей.</w:t>
      </w:r>
    </w:p>
    <w:p w:rsidR="001D7139" w:rsidRPr="007738E3" w:rsidRDefault="001D7139" w:rsidP="009C1A81">
      <w:pPr>
        <w:ind w:firstLine="624"/>
        <w:jc w:val="both"/>
        <w:textAlignment w:val="baseline"/>
        <w:rPr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 </w:t>
      </w:r>
      <w:r w:rsidRPr="007738E3">
        <w:rPr>
          <w:color w:val="000000"/>
          <w:sz w:val="28"/>
          <w:szCs w:val="28"/>
          <w:bdr w:val="none" w:sz="0" w:space="0" w:color="auto" w:frame="1"/>
        </w:rPr>
        <w:t xml:space="preserve">На основании проведенного анализа подготовить «карту </w:t>
      </w:r>
      <w:r w:rsidRPr="007738E3">
        <w:rPr>
          <w:color w:val="000000"/>
          <w:sz w:val="28"/>
          <w:szCs w:val="28"/>
          <w:bdr w:val="none" w:sz="0" w:space="0" w:color="auto" w:frame="1"/>
        </w:rPr>
        <w:lastRenderedPageBreak/>
        <w:t>коррупционных рисков организации» - сводное описание «критических точек» и возможных коррупционных правонарушений.</w:t>
      </w:r>
    </w:p>
    <w:p w:rsidR="001D7139" w:rsidRPr="007738E3" w:rsidRDefault="001D7139" w:rsidP="009C1A81">
      <w:pPr>
        <w:ind w:firstLine="624"/>
        <w:jc w:val="both"/>
        <w:textAlignment w:val="baseline"/>
        <w:rPr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 </w:t>
      </w:r>
      <w:r w:rsidRPr="007738E3">
        <w:rPr>
          <w:color w:val="000000"/>
          <w:sz w:val="28"/>
          <w:szCs w:val="28"/>
          <w:bdr w:val="none" w:sz="0" w:space="0" w:color="auto" w:frame="1"/>
        </w:rPr>
        <w:t>Разработать комплекс мер по устранению или минимизации коррупционных рисков. </w:t>
      </w:r>
    </w:p>
    <w:p w:rsidR="001D7139" w:rsidRPr="007738E3" w:rsidRDefault="001D7139" w:rsidP="009C1A81">
      <w:pPr>
        <w:spacing w:line="312" w:lineRule="atLeast"/>
        <w:jc w:val="both"/>
        <w:textAlignment w:val="baseline"/>
        <w:rPr>
          <w:color w:val="000000"/>
        </w:rPr>
      </w:pPr>
      <w:r w:rsidRPr="007738E3">
        <w:rPr>
          <w:color w:val="000000"/>
          <w:sz w:val="28"/>
          <w:szCs w:val="28"/>
          <w:bdr w:val="none" w:sz="0" w:space="0" w:color="auto" w:frame="1"/>
        </w:rPr>
        <w:t> </w:t>
      </w:r>
    </w:p>
    <w:p w:rsidR="001D7139" w:rsidRPr="00072BAA" w:rsidRDefault="00A5072A" w:rsidP="00FF4C93">
      <w:pPr>
        <w:pStyle w:val="2"/>
        <w:spacing w:before="0" w:after="168" w:line="312" w:lineRule="atLeast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1D7139" w:rsidRPr="00072BAA">
        <w:rPr>
          <w:rFonts w:ascii="Times New Roman" w:hAnsi="Times New Roman" w:cs="Times New Roman"/>
          <w:color w:val="000000"/>
          <w:sz w:val="28"/>
          <w:szCs w:val="28"/>
        </w:rPr>
        <w:t>Ответственность</w:t>
      </w:r>
      <w:proofErr w:type="gramStart"/>
      <w:r w:rsidR="001D7139" w:rsidRPr="00072BAA">
        <w:rPr>
          <w:rFonts w:ascii="Times New Roman" w:hAnsi="Times New Roman" w:cs="Times New Roman"/>
          <w:color w:val="000000"/>
          <w:sz w:val="28"/>
          <w:szCs w:val="28"/>
        </w:rPr>
        <w:t>  сотрудников</w:t>
      </w:r>
      <w:proofErr w:type="gramEnd"/>
      <w:r w:rsidR="001D7139" w:rsidRPr="00072BAA">
        <w:rPr>
          <w:rFonts w:ascii="Times New Roman" w:hAnsi="Times New Roman" w:cs="Times New Roman"/>
          <w:color w:val="000000"/>
          <w:sz w:val="28"/>
          <w:szCs w:val="28"/>
        </w:rPr>
        <w:t xml:space="preserve"> за несоблюдение требований </w:t>
      </w:r>
      <w:proofErr w:type="spellStart"/>
      <w:r w:rsidR="001D7139" w:rsidRPr="00072BAA">
        <w:rPr>
          <w:rFonts w:ascii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 w:rsidR="001D7139" w:rsidRPr="00072BAA">
        <w:rPr>
          <w:rFonts w:ascii="Times New Roman" w:hAnsi="Times New Roman" w:cs="Times New Roman"/>
          <w:color w:val="000000"/>
          <w:sz w:val="28"/>
          <w:szCs w:val="28"/>
        </w:rPr>
        <w:t xml:space="preserve"> политики</w:t>
      </w:r>
    </w:p>
    <w:p w:rsidR="001D7139" w:rsidRPr="00072BAA" w:rsidRDefault="001D7139" w:rsidP="009C1A81">
      <w:pPr>
        <w:ind w:firstLine="624"/>
        <w:jc w:val="both"/>
        <w:textAlignment w:val="baseline"/>
        <w:rPr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 </w:t>
      </w:r>
      <w:r w:rsidRPr="00072BAA">
        <w:rPr>
          <w:color w:val="000000"/>
          <w:sz w:val="28"/>
          <w:szCs w:val="28"/>
          <w:bdr w:val="none" w:sz="0" w:space="0" w:color="auto" w:frame="1"/>
        </w:rPr>
        <w:t>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правонарушений.</w:t>
      </w:r>
    </w:p>
    <w:p w:rsidR="001D7139" w:rsidRPr="00072BAA" w:rsidRDefault="001D7139" w:rsidP="009C1A81">
      <w:pPr>
        <w:ind w:firstLine="624"/>
        <w:jc w:val="both"/>
        <w:textAlignment w:val="baseline"/>
        <w:rPr>
          <w:color w:val="000000"/>
        </w:rPr>
      </w:pPr>
      <w:r w:rsidRPr="00072BAA">
        <w:rPr>
          <w:color w:val="000000"/>
          <w:sz w:val="28"/>
          <w:szCs w:val="28"/>
          <w:bdr w:val="none" w:sz="0" w:space="0" w:color="auto" w:frame="1"/>
        </w:rPr>
        <w:t>При этом следует учитывать, что конфликт интересов может принимать множество различных форм.</w:t>
      </w:r>
    </w:p>
    <w:p w:rsidR="001D7139" w:rsidRPr="00072BAA" w:rsidRDefault="001D7139" w:rsidP="009C1A81">
      <w:pPr>
        <w:ind w:firstLine="624"/>
        <w:jc w:val="both"/>
        <w:textAlignment w:val="baseline"/>
        <w:rPr>
          <w:color w:val="000000"/>
        </w:rPr>
      </w:pPr>
      <w:r w:rsidRPr="00072BAA">
        <w:rPr>
          <w:color w:val="000000"/>
          <w:sz w:val="28"/>
          <w:szCs w:val="28"/>
          <w:bdr w:val="none" w:sz="0" w:space="0" w:color="auto" w:frame="1"/>
        </w:rPr>
        <w:t xml:space="preserve">С целью регулирования и предотвращения конфликта интересов в деятельности своих работников в </w:t>
      </w:r>
      <w:r w:rsidR="002069E5">
        <w:rPr>
          <w:color w:val="000000"/>
          <w:sz w:val="28"/>
          <w:szCs w:val="28"/>
          <w:bdr w:val="none" w:sz="0" w:space="0" w:color="auto" w:frame="1"/>
        </w:rPr>
        <w:t>ДОУ</w:t>
      </w:r>
      <w:r w:rsidRPr="00072BAA">
        <w:rPr>
          <w:color w:val="000000"/>
          <w:sz w:val="28"/>
          <w:szCs w:val="28"/>
          <w:bdr w:val="none" w:sz="0" w:space="0" w:color="auto" w:frame="1"/>
        </w:rPr>
        <w:t xml:space="preserve"> следует  принять Положение о конфликте интересов.</w:t>
      </w:r>
    </w:p>
    <w:p w:rsidR="001D7139" w:rsidRPr="00072BAA" w:rsidRDefault="001D7139" w:rsidP="009C1A81">
      <w:pPr>
        <w:ind w:firstLine="624"/>
        <w:jc w:val="both"/>
        <w:textAlignment w:val="baseline"/>
        <w:rPr>
          <w:color w:val="000000"/>
        </w:rPr>
      </w:pPr>
      <w:r w:rsidRPr="00072BAA">
        <w:rPr>
          <w:color w:val="000000"/>
          <w:sz w:val="28"/>
          <w:szCs w:val="28"/>
          <w:bdr w:val="none" w:sz="0" w:space="0" w:color="auto" w:frame="1"/>
        </w:rPr>
        <w:t>Положение о конфликте интересов – это внутренний документ организации, устанавливающий порядок выявления и урегулирования конфликтов интересов, возникающих у работников организации в ходе выполнения ими трудовых обязанностей. При разработке положения о конфликте интересов следует обратить внимание на включение в него следующих аспектов:</w:t>
      </w:r>
    </w:p>
    <w:p w:rsidR="001D7139" w:rsidRPr="00072BAA" w:rsidRDefault="002069E5" w:rsidP="009C1A81">
      <w:pPr>
        <w:ind w:firstLine="708"/>
        <w:jc w:val="both"/>
        <w:textAlignment w:val="baseline"/>
        <w:rPr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-</w:t>
      </w:r>
      <w:r w:rsidR="001D7139" w:rsidRPr="00072BAA">
        <w:rPr>
          <w:color w:val="000000"/>
          <w:sz w:val="28"/>
          <w:szCs w:val="28"/>
          <w:bdr w:val="none" w:sz="0" w:space="0" w:color="auto" w:frame="1"/>
        </w:rPr>
        <w:t>цели и задачи положения о конфликте интересов;</w:t>
      </w:r>
    </w:p>
    <w:p w:rsidR="001D7139" w:rsidRPr="00072BAA" w:rsidRDefault="002069E5" w:rsidP="009C1A81">
      <w:pPr>
        <w:ind w:firstLine="708"/>
        <w:jc w:val="both"/>
        <w:textAlignment w:val="baseline"/>
        <w:rPr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-</w:t>
      </w:r>
      <w:r w:rsidR="001D7139" w:rsidRPr="00072BAA">
        <w:rPr>
          <w:color w:val="000000"/>
          <w:sz w:val="28"/>
          <w:szCs w:val="28"/>
          <w:bdr w:val="none" w:sz="0" w:space="0" w:color="auto" w:frame="1"/>
        </w:rPr>
        <w:t>используемые в положении понятия и определения;</w:t>
      </w:r>
    </w:p>
    <w:p w:rsidR="001D7139" w:rsidRPr="00072BAA" w:rsidRDefault="002069E5" w:rsidP="009C1A81">
      <w:pPr>
        <w:ind w:firstLine="708"/>
        <w:jc w:val="both"/>
        <w:textAlignment w:val="baseline"/>
        <w:rPr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-</w:t>
      </w:r>
      <w:r w:rsidR="001D7139" w:rsidRPr="00072BAA">
        <w:rPr>
          <w:color w:val="000000"/>
          <w:sz w:val="28"/>
          <w:szCs w:val="28"/>
          <w:bdr w:val="none" w:sz="0" w:space="0" w:color="auto" w:frame="1"/>
        </w:rPr>
        <w:t>круг лиц, попадающих под действие положения;</w:t>
      </w:r>
    </w:p>
    <w:p w:rsidR="001D7139" w:rsidRPr="00072BAA" w:rsidRDefault="002069E5" w:rsidP="009C1A81">
      <w:pPr>
        <w:ind w:firstLine="708"/>
        <w:jc w:val="both"/>
        <w:textAlignment w:val="baseline"/>
        <w:rPr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-</w:t>
      </w:r>
      <w:r w:rsidR="001D7139" w:rsidRPr="00072BAA">
        <w:rPr>
          <w:color w:val="000000"/>
          <w:sz w:val="28"/>
          <w:szCs w:val="28"/>
          <w:bdr w:val="none" w:sz="0" w:space="0" w:color="auto" w:frame="1"/>
        </w:rPr>
        <w:t>основные принципы управления конфликтом интересов в организации;</w:t>
      </w:r>
    </w:p>
    <w:p w:rsidR="001D7139" w:rsidRPr="00072BAA" w:rsidRDefault="002069E5" w:rsidP="009C1A81">
      <w:pPr>
        <w:ind w:firstLine="708"/>
        <w:jc w:val="both"/>
        <w:textAlignment w:val="baseline"/>
        <w:rPr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-</w:t>
      </w:r>
      <w:r w:rsidR="001D7139" w:rsidRPr="00072BAA">
        <w:rPr>
          <w:color w:val="000000"/>
          <w:sz w:val="28"/>
          <w:szCs w:val="28"/>
          <w:bdr w:val="none" w:sz="0" w:space="0" w:color="auto" w:frame="1"/>
        </w:rPr>
        <w:t>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интересов;</w:t>
      </w:r>
    </w:p>
    <w:p w:rsidR="001D7139" w:rsidRPr="00072BAA" w:rsidRDefault="002069E5" w:rsidP="009C1A81">
      <w:pPr>
        <w:ind w:firstLine="708"/>
        <w:jc w:val="both"/>
        <w:textAlignment w:val="baseline"/>
        <w:rPr>
          <w:color w:val="000000"/>
        </w:rPr>
      </w:pPr>
      <w:r>
        <w:rPr>
          <w:rStyle w:val="apple-converted-space"/>
          <w:rFonts w:eastAsiaTheme="majorEastAsia"/>
          <w:color w:val="000000"/>
          <w:sz w:val="14"/>
          <w:szCs w:val="14"/>
          <w:bdr w:val="none" w:sz="0" w:space="0" w:color="auto" w:frame="1"/>
        </w:rPr>
        <w:t>-</w:t>
      </w:r>
      <w:r w:rsidR="001D7139">
        <w:rPr>
          <w:rStyle w:val="apple-converted-space"/>
          <w:rFonts w:eastAsiaTheme="majorEastAsia"/>
          <w:color w:val="000000"/>
          <w:sz w:val="14"/>
          <w:szCs w:val="14"/>
          <w:bdr w:val="none" w:sz="0" w:space="0" w:color="auto" w:frame="1"/>
        </w:rPr>
        <w:t> </w:t>
      </w:r>
      <w:r w:rsidR="001D7139" w:rsidRPr="00072BAA">
        <w:rPr>
          <w:color w:val="000000"/>
          <w:sz w:val="28"/>
          <w:szCs w:val="28"/>
          <w:bdr w:val="none" w:sz="0" w:space="0" w:color="auto" w:frame="1"/>
        </w:rPr>
        <w:t>обязанности работников в связи с раскрытием и урегулированием конфликта интересов;</w:t>
      </w:r>
    </w:p>
    <w:p w:rsidR="001D7139" w:rsidRPr="00072BAA" w:rsidRDefault="001D7139" w:rsidP="009C1A81">
      <w:pPr>
        <w:ind w:firstLine="708"/>
        <w:jc w:val="both"/>
        <w:textAlignment w:val="baseline"/>
        <w:rPr>
          <w:color w:val="000000"/>
        </w:rPr>
      </w:pPr>
      <w:r w:rsidRPr="00072BAA">
        <w:rPr>
          <w:rStyle w:val="apple-converted-space"/>
          <w:rFonts w:eastAsiaTheme="majorEastAsia"/>
          <w:color w:val="000000"/>
          <w:sz w:val="14"/>
          <w:szCs w:val="14"/>
          <w:bdr w:val="none" w:sz="0" w:space="0" w:color="auto" w:frame="1"/>
        </w:rPr>
        <w:t> </w:t>
      </w:r>
      <w:r w:rsidR="002069E5">
        <w:rPr>
          <w:rStyle w:val="apple-converted-space"/>
          <w:rFonts w:eastAsiaTheme="majorEastAsia"/>
          <w:color w:val="000000"/>
          <w:sz w:val="14"/>
          <w:szCs w:val="14"/>
          <w:bdr w:val="none" w:sz="0" w:space="0" w:color="auto" w:frame="1"/>
        </w:rPr>
        <w:t>-</w:t>
      </w:r>
      <w:r w:rsidRPr="00072BAA">
        <w:rPr>
          <w:color w:val="000000"/>
          <w:sz w:val="28"/>
          <w:szCs w:val="28"/>
          <w:bdr w:val="none" w:sz="0" w:space="0" w:color="auto" w:frame="1"/>
        </w:rPr>
        <w:t>определение лиц, ответственных за прием сведений о возникшем конфликте интересов и рассмотрение этих сведений;</w:t>
      </w:r>
    </w:p>
    <w:p w:rsidR="001D7139" w:rsidRPr="00072BAA" w:rsidRDefault="002069E5" w:rsidP="009C1A81">
      <w:pPr>
        <w:ind w:firstLine="708"/>
        <w:jc w:val="both"/>
        <w:textAlignment w:val="baseline"/>
        <w:rPr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-</w:t>
      </w:r>
      <w:r w:rsidR="001D7139" w:rsidRPr="00072BAA">
        <w:rPr>
          <w:color w:val="000000"/>
          <w:sz w:val="28"/>
          <w:szCs w:val="28"/>
          <w:bdr w:val="none" w:sz="0" w:space="0" w:color="auto" w:frame="1"/>
        </w:rPr>
        <w:t>ответственность работников за несоблюдение положения о конфликте интересов.</w:t>
      </w:r>
    </w:p>
    <w:p w:rsidR="001D7139" w:rsidRPr="00072BAA" w:rsidRDefault="001D7139" w:rsidP="009C1A81">
      <w:pPr>
        <w:ind w:firstLine="624"/>
        <w:jc w:val="both"/>
        <w:textAlignment w:val="baseline"/>
        <w:rPr>
          <w:color w:val="000000"/>
        </w:rPr>
      </w:pPr>
      <w:r w:rsidRPr="00072BAA">
        <w:rPr>
          <w:color w:val="000000"/>
          <w:sz w:val="28"/>
          <w:szCs w:val="28"/>
          <w:bdr w:val="none" w:sz="0" w:space="0" w:color="auto" w:frame="1"/>
        </w:rPr>
        <w:t>В основу работы по управлению конфликтом интересов в организации могут быть положены следующие принципы:</w:t>
      </w:r>
    </w:p>
    <w:p w:rsidR="001D7139" w:rsidRPr="00072BAA" w:rsidRDefault="002069E5" w:rsidP="009C1A81">
      <w:pPr>
        <w:ind w:firstLine="708"/>
        <w:jc w:val="both"/>
        <w:textAlignment w:val="baseline"/>
        <w:rPr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-</w:t>
      </w:r>
      <w:r w:rsidR="001D7139" w:rsidRPr="00072BAA">
        <w:rPr>
          <w:color w:val="000000"/>
          <w:sz w:val="28"/>
          <w:szCs w:val="28"/>
          <w:bdr w:val="none" w:sz="0" w:space="0" w:color="auto" w:frame="1"/>
        </w:rPr>
        <w:t>обязательность раскрытия сведений о реальном или потенциальном конфликте интересов;</w:t>
      </w:r>
    </w:p>
    <w:p w:rsidR="001D7139" w:rsidRPr="00072BAA" w:rsidRDefault="002069E5" w:rsidP="009C1A81">
      <w:pPr>
        <w:ind w:firstLine="708"/>
        <w:jc w:val="both"/>
        <w:textAlignment w:val="baseline"/>
        <w:rPr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-</w:t>
      </w:r>
      <w:r w:rsidR="001D7139" w:rsidRPr="00072BAA">
        <w:rPr>
          <w:color w:val="000000"/>
          <w:sz w:val="28"/>
          <w:szCs w:val="28"/>
          <w:bdr w:val="none" w:sz="0" w:space="0" w:color="auto" w:frame="1"/>
        </w:rPr>
        <w:t xml:space="preserve">индивидуальное рассмотрение и оценка </w:t>
      </w:r>
      <w:proofErr w:type="spellStart"/>
      <w:r w:rsidR="001D7139" w:rsidRPr="00072BAA">
        <w:rPr>
          <w:color w:val="000000"/>
          <w:sz w:val="28"/>
          <w:szCs w:val="28"/>
          <w:bdr w:val="none" w:sz="0" w:space="0" w:color="auto" w:frame="1"/>
        </w:rPr>
        <w:t>репутационных</w:t>
      </w:r>
      <w:proofErr w:type="spellEnd"/>
      <w:r w:rsidR="001D7139" w:rsidRPr="00072BAA">
        <w:rPr>
          <w:color w:val="000000"/>
          <w:sz w:val="28"/>
          <w:szCs w:val="28"/>
          <w:bdr w:val="none" w:sz="0" w:space="0" w:color="auto" w:frame="1"/>
        </w:rPr>
        <w:t xml:space="preserve"> рисков для организации при выявлении каждого конфликта интересов и его урегулирование;</w:t>
      </w:r>
    </w:p>
    <w:p w:rsidR="001D7139" w:rsidRPr="00072BAA" w:rsidRDefault="002069E5" w:rsidP="009C1A81">
      <w:pPr>
        <w:ind w:firstLine="708"/>
        <w:jc w:val="both"/>
        <w:textAlignment w:val="baseline"/>
        <w:rPr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-</w:t>
      </w:r>
      <w:r w:rsidR="001D7139" w:rsidRPr="00072BAA">
        <w:rPr>
          <w:color w:val="000000"/>
          <w:sz w:val="28"/>
          <w:szCs w:val="28"/>
          <w:bdr w:val="none" w:sz="0" w:space="0" w:color="auto" w:frame="1"/>
        </w:rPr>
        <w:t>конфиденциальность процесса раскрытия сведений о конфликте интересов и процесса его урегулирования;</w:t>
      </w:r>
    </w:p>
    <w:p w:rsidR="001D7139" w:rsidRPr="00072BAA" w:rsidRDefault="001D7139" w:rsidP="009C1A81">
      <w:pPr>
        <w:ind w:firstLine="624"/>
        <w:jc w:val="both"/>
        <w:textAlignment w:val="baseline"/>
        <w:rPr>
          <w:color w:val="000000"/>
        </w:rPr>
      </w:pPr>
      <w:r w:rsidRPr="00072BAA">
        <w:rPr>
          <w:rStyle w:val="apple-converted-space"/>
          <w:rFonts w:eastAsiaTheme="majorEastAsia"/>
          <w:color w:val="000000"/>
          <w:sz w:val="14"/>
          <w:szCs w:val="14"/>
          <w:bdr w:val="none" w:sz="0" w:space="0" w:color="auto" w:frame="1"/>
        </w:rPr>
        <w:lastRenderedPageBreak/>
        <w:t> </w:t>
      </w:r>
      <w:r w:rsidR="002069E5">
        <w:rPr>
          <w:rStyle w:val="apple-converted-space"/>
          <w:rFonts w:eastAsiaTheme="majorEastAsia"/>
          <w:color w:val="000000"/>
          <w:sz w:val="14"/>
          <w:szCs w:val="14"/>
          <w:bdr w:val="none" w:sz="0" w:space="0" w:color="auto" w:frame="1"/>
        </w:rPr>
        <w:t>-</w:t>
      </w:r>
      <w:r w:rsidRPr="00072BAA">
        <w:rPr>
          <w:color w:val="000000"/>
          <w:sz w:val="28"/>
          <w:szCs w:val="28"/>
          <w:bdr w:val="none" w:sz="0" w:space="0" w:color="auto" w:frame="1"/>
        </w:rPr>
        <w:t>соблюдение баланса интересов организации и работника при урегулировании конфликта интересов;</w:t>
      </w:r>
    </w:p>
    <w:p w:rsidR="001D7139" w:rsidRPr="00072BAA" w:rsidRDefault="002069E5" w:rsidP="009C1A81">
      <w:pPr>
        <w:ind w:firstLine="708"/>
        <w:jc w:val="both"/>
        <w:textAlignment w:val="baseline"/>
        <w:rPr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-</w:t>
      </w:r>
      <w:r w:rsidR="001D7139" w:rsidRPr="00072BAA">
        <w:rPr>
          <w:color w:val="000000"/>
          <w:sz w:val="28"/>
          <w:szCs w:val="28"/>
          <w:bdr w:val="none" w:sz="0" w:space="0" w:color="auto" w:frame="1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:rsidR="001D7139" w:rsidRPr="00072BAA" w:rsidRDefault="001D7139" w:rsidP="009C1A81">
      <w:pPr>
        <w:ind w:firstLine="624"/>
        <w:jc w:val="both"/>
        <w:textAlignment w:val="baseline"/>
        <w:rPr>
          <w:color w:val="000000"/>
        </w:rPr>
      </w:pPr>
      <w:r w:rsidRPr="00072BAA">
        <w:rPr>
          <w:rStyle w:val="a5"/>
          <w:color w:val="000000"/>
          <w:sz w:val="28"/>
          <w:szCs w:val="28"/>
          <w:bdr w:val="none" w:sz="0" w:space="0" w:color="auto" w:frame="1"/>
        </w:rPr>
        <w:t>Обязанности работников в связи с раскрытием и урегулированием конфликта интересов:</w:t>
      </w:r>
    </w:p>
    <w:p w:rsidR="001D7139" w:rsidRPr="00072BAA" w:rsidRDefault="001D7139" w:rsidP="009C1A81">
      <w:pPr>
        <w:spacing w:line="312" w:lineRule="atLeast"/>
        <w:ind w:firstLine="624"/>
        <w:jc w:val="both"/>
        <w:textAlignment w:val="baseline"/>
        <w:rPr>
          <w:color w:val="000000"/>
        </w:rPr>
      </w:pPr>
      <w:r w:rsidRPr="00072BAA">
        <w:rPr>
          <w:color w:val="000000"/>
          <w:sz w:val="28"/>
          <w:szCs w:val="28"/>
          <w:bdr w:val="none" w:sz="0" w:space="0" w:color="auto" w:frame="1"/>
        </w:rPr>
        <w:t> </w:t>
      </w:r>
      <w:r w:rsidR="00C64D93">
        <w:rPr>
          <w:color w:val="000000"/>
          <w:sz w:val="28"/>
          <w:szCs w:val="28"/>
          <w:bdr w:val="none" w:sz="0" w:space="0" w:color="auto" w:frame="1"/>
        </w:rPr>
        <w:t>-</w:t>
      </w:r>
      <w:r w:rsidRPr="00072BAA">
        <w:rPr>
          <w:color w:val="000000"/>
          <w:sz w:val="28"/>
          <w:szCs w:val="28"/>
          <w:bdr w:val="none" w:sz="0" w:space="0" w:color="auto" w:frame="1"/>
        </w:rPr>
        <w:t>при принятии решений по деловым вопросам и выполнении своих трудовых обязанностей руководствоваться интересами организации – без учета своих личных интересов, интересов своих родственников и друзей;</w:t>
      </w:r>
    </w:p>
    <w:p w:rsidR="001D7139" w:rsidRPr="00072BAA" w:rsidRDefault="00C64D93" w:rsidP="009C1A81">
      <w:pPr>
        <w:ind w:firstLine="708"/>
        <w:jc w:val="both"/>
        <w:textAlignment w:val="baseline"/>
        <w:rPr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-</w:t>
      </w:r>
      <w:r w:rsidR="001D7139" w:rsidRPr="00072BAA">
        <w:rPr>
          <w:color w:val="000000"/>
          <w:sz w:val="28"/>
          <w:szCs w:val="28"/>
          <w:bdr w:val="none" w:sz="0" w:space="0" w:color="auto" w:frame="1"/>
        </w:rPr>
        <w:t>избегать (по возможности) ситуаций и обстоятельств, которые могут привести к конфликту интересов;</w:t>
      </w:r>
    </w:p>
    <w:p w:rsidR="001D7139" w:rsidRPr="00072BAA" w:rsidRDefault="00C64D93" w:rsidP="009C1A81">
      <w:pPr>
        <w:ind w:firstLine="708"/>
        <w:jc w:val="both"/>
        <w:textAlignment w:val="baseline"/>
        <w:rPr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-</w:t>
      </w:r>
      <w:r w:rsidR="001D7139" w:rsidRPr="00072BAA">
        <w:rPr>
          <w:color w:val="000000"/>
          <w:sz w:val="28"/>
          <w:szCs w:val="28"/>
          <w:bdr w:val="none" w:sz="0" w:space="0" w:color="auto" w:frame="1"/>
        </w:rPr>
        <w:t>раскрывать возникший (реальный) или потенциальный конфликт интересов;</w:t>
      </w:r>
    </w:p>
    <w:p w:rsidR="001D7139" w:rsidRDefault="00C64D93" w:rsidP="009C1A81">
      <w:pPr>
        <w:ind w:firstLine="708"/>
        <w:jc w:val="both"/>
        <w:textAlignment w:val="baseline"/>
        <w:rPr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-</w:t>
      </w:r>
      <w:r w:rsidR="001D7139" w:rsidRPr="00072BAA">
        <w:rPr>
          <w:color w:val="000000"/>
          <w:sz w:val="28"/>
          <w:szCs w:val="28"/>
          <w:bdr w:val="none" w:sz="0" w:space="0" w:color="auto" w:frame="1"/>
        </w:rPr>
        <w:t>содействовать урегулированию возникшего ко</w:t>
      </w:r>
      <w:r w:rsidR="001D7139">
        <w:rPr>
          <w:color w:val="000000"/>
          <w:sz w:val="28"/>
          <w:szCs w:val="28"/>
          <w:bdr w:val="none" w:sz="0" w:space="0" w:color="auto" w:frame="1"/>
        </w:rPr>
        <w:t>нфликта интересов.</w:t>
      </w:r>
    </w:p>
    <w:p w:rsidR="001D7139" w:rsidRPr="00072BAA" w:rsidRDefault="001D7139" w:rsidP="009C1A81">
      <w:pPr>
        <w:ind w:firstLine="624"/>
        <w:jc w:val="both"/>
        <w:textAlignment w:val="baseline"/>
        <w:rPr>
          <w:color w:val="000000"/>
        </w:rPr>
      </w:pPr>
      <w:r w:rsidRPr="00072BAA">
        <w:rPr>
          <w:rStyle w:val="a5"/>
          <w:color w:val="000000"/>
          <w:sz w:val="28"/>
          <w:szCs w:val="28"/>
          <w:bdr w:val="none" w:sz="0" w:space="0" w:color="auto" w:frame="1"/>
        </w:rPr>
        <w:t> </w:t>
      </w:r>
      <w:r w:rsidRPr="00072BAA">
        <w:rPr>
          <w:color w:val="000000"/>
          <w:sz w:val="28"/>
          <w:szCs w:val="28"/>
          <w:bdr w:val="none" w:sz="0" w:space="0" w:color="auto" w:frame="1"/>
        </w:rPr>
        <w:t> В организации возможно установление различных видов раскрытия конфликта интересов, в том числе:</w:t>
      </w:r>
    </w:p>
    <w:p w:rsidR="001D7139" w:rsidRPr="00072BAA" w:rsidRDefault="00C64D93" w:rsidP="009C1A81">
      <w:pPr>
        <w:spacing w:line="312" w:lineRule="atLeast"/>
        <w:ind w:firstLine="708"/>
        <w:jc w:val="both"/>
        <w:textAlignment w:val="baseline"/>
        <w:rPr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-</w:t>
      </w:r>
      <w:r w:rsidR="001D7139" w:rsidRPr="00072BAA">
        <w:rPr>
          <w:color w:val="000000"/>
          <w:sz w:val="28"/>
          <w:szCs w:val="28"/>
          <w:bdr w:val="none" w:sz="0" w:space="0" w:color="auto" w:frame="1"/>
        </w:rPr>
        <w:t>раскрытие сведений о конфликте интересов при приеме на работу;</w:t>
      </w:r>
    </w:p>
    <w:p w:rsidR="001D7139" w:rsidRPr="00072BAA" w:rsidRDefault="001D7139" w:rsidP="009C1A81">
      <w:pPr>
        <w:spacing w:line="312" w:lineRule="atLeast"/>
        <w:ind w:firstLine="624"/>
        <w:jc w:val="both"/>
        <w:textAlignment w:val="baseline"/>
        <w:rPr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C64D93">
        <w:rPr>
          <w:color w:val="000000"/>
          <w:sz w:val="28"/>
          <w:szCs w:val="28"/>
          <w:bdr w:val="none" w:sz="0" w:space="0" w:color="auto" w:frame="1"/>
        </w:rPr>
        <w:t>-</w:t>
      </w:r>
      <w:r w:rsidRPr="00072BAA">
        <w:rPr>
          <w:rStyle w:val="apple-converted-space"/>
          <w:rFonts w:eastAsiaTheme="majorEastAsia"/>
          <w:color w:val="000000"/>
          <w:sz w:val="14"/>
          <w:szCs w:val="14"/>
          <w:bdr w:val="none" w:sz="0" w:space="0" w:color="auto" w:frame="1"/>
        </w:rPr>
        <w:t> </w:t>
      </w:r>
      <w:r w:rsidRPr="00072BAA">
        <w:rPr>
          <w:color w:val="000000"/>
          <w:sz w:val="28"/>
          <w:szCs w:val="28"/>
          <w:bdr w:val="none" w:sz="0" w:space="0" w:color="auto" w:frame="1"/>
        </w:rPr>
        <w:t>раскрытие сведений о конфликте интересов при назначении на новую должность;</w:t>
      </w:r>
    </w:p>
    <w:p w:rsidR="001D7139" w:rsidRPr="00D72A2B" w:rsidRDefault="001D7139" w:rsidP="009C1A81">
      <w:pPr>
        <w:ind w:firstLine="708"/>
        <w:jc w:val="both"/>
        <w:textAlignment w:val="baseline"/>
        <w:rPr>
          <w:color w:val="000000"/>
        </w:rPr>
      </w:pPr>
      <w:r w:rsidRPr="00D72A2B">
        <w:rPr>
          <w:rStyle w:val="apple-converted-space"/>
          <w:rFonts w:eastAsiaTheme="majorEastAsia"/>
          <w:color w:val="000000"/>
          <w:sz w:val="14"/>
          <w:szCs w:val="14"/>
          <w:bdr w:val="none" w:sz="0" w:space="0" w:color="auto" w:frame="1"/>
        </w:rPr>
        <w:t> </w:t>
      </w:r>
      <w:r w:rsidR="00C64D93">
        <w:rPr>
          <w:rStyle w:val="apple-converted-space"/>
          <w:rFonts w:eastAsiaTheme="majorEastAsia"/>
          <w:color w:val="000000"/>
          <w:sz w:val="14"/>
          <w:szCs w:val="14"/>
          <w:bdr w:val="none" w:sz="0" w:space="0" w:color="auto" w:frame="1"/>
        </w:rPr>
        <w:t>-</w:t>
      </w:r>
      <w:r w:rsidRPr="00D72A2B">
        <w:rPr>
          <w:color w:val="000000"/>
          <w:sz w:val="28"/>
          <w:szCs w:val="28"/>
          <w:bdr w:val="none" w:sz="0" w:space="0" w:color="auto" w:frame="1"/>
        </w:rPr>
        <w:t>разовое раскрытие сведений по мере возникновения ситуаций конфликта интересов.</w:t>
      </w:r>
    </w:p>
    <w:p w:rsidR="001D7139" w:rsidRPr="00D72A2B" w:rsidRDefault="001D7139" w:rsidP="009C1A81">
      <w:pPr>
        <w:ind w:firstLine="708"/>
        <w:jc w:val="both"/>
        <w:textAlignment w:val="baseline"/>
        <w:rPr>
          <w:color w:val="000000"/>
        </w:rPr>
      </w:pPr>
      <w:r w:rsidRPr="00D72A2B">
        <w:rPr>
          <w:color w:val="000000"/>
          <w:sz w:val="28"/>
          <w:szCs w:val="28"/>
          <w:bdr w:val="none" w:sz="0" w:space="0" w:color="auto" w:frame="1"/>
        </w:rPr>
        <w:t>Раскрытие сведений о конфликте интересов желательно осуществлять в письменном виде. Может быть допустимым первоначальное раскрытие конфликта интересов в устной форме с последующей фиксацией в письменном виде.</w:t>
      </w:r>
    </w:p>
    <w:p w:rsidR="001D7139" w:rsidRPr="00D72A2B" w:rsidRDefault="00DC51EE" w:rsidP="009C1A81">
      <w:pPr>
        <w:ind w:firstLine="624"/>
        <w:jc w:val="both"/>
        <w:textAlignment w:val="baseline"/>
        <w:rPr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МКДОУ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д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/с№14 «Радуга»</w:t>
      </w:r>
      <w:r w:rsidR="001D7139" w:rsidRPr="00D72A2B">
        <w:rPr>
          <w:color w:val="000000"/>
          <w:sz w:val="28"/>
          <w:szCs w:val="28"/>
          <w:bdr w:val="none" w:sz="0" w:space="0" w:color="auto" w:frame="1"/>
        </w:rPr>
        <w:t xml:space="preserve"> берёт на себя обязательство конфиденциального рассмотрения представленных сведений и урегулирования конфликта интересов.</w:t>
      </w:r>
    </w:p>
    <w:p w:rsidR="001D7139" w:rsidRPr="00D72A2B" w:rsidRDefault="001D7139" w:rsidP="009C1A81">
      <w:pPr>
        <w:ind w:firstLine="708"/>
        <w:jc w:val="both"/>
        <w:textAlignment w:val="baseline"/>
        <w:rPr>
          <w:color w:val="000000"/>
        </w:rPr>
      </w:pPr>
      <w:r w:rsidRPr="00D72A2B">
        <w:rPr>
          <w:color w:val="000000"/>
          <w:sz w:val="28"/>
          <w:szCs w:val="28"/>
          <w:bdr w:val="none" w:sz="0" w:space="0" w:color="auto" w:frame="1"/>
        </w:rPr>
        <w:t xml:space="preserve">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Следует иметь в виду, что в итоге этой работы </w:t>
      </w:r>
      <w:r w:rsidR="00DC51EE">
        <w:rPr>
          <w:color w:val="000000"/>
          <w:sz w:val="28"/>
          <w:szCs w:val="28"/>
          <w:bdr w:val="none" w:sz="0" w:space="0" w:color="auto" w:frame="1"/>
        </w:rPr>
        <w:t>ДОУ</w:t>
      </w:r>
      <w:r w:rsidRPr="00D72A2B">
        <w:rPr>
          <w:color w:val="000000"/>
          <w:sz w:val="28"/>
          <w:szCs w:val="28"/>
          <w:bdr w:val="none" w:sz="0" w:space="0" w:color="auto" w:frame="1"/>
        </w:rPr>
        <w:t xml:space="preserve"> может придти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Организация также может придти к выводу, что конфликт интересов имеет место, и использовать различные способы его разрешения, в том числе:</w:t>
      </w:r>
    </w:p>
    <w:p w:rsidR="001D7139" w:rsidRPr="00D72A2B" w:rsidRDefault="00DC51EE" w:rsidP="009C1A81">
      <w:pPr>
        <w:ind w:firstLine="708"/>
        <w:jc w:val="both"/>
        <w:textAlignment w:val="baseline"/>
        <w:rPr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-</w:t>
      </w:r>
      <w:r w:rsidR="001D7139" w:rsidRPr="00D72A2B">
        <w:rPr>
          <w:color w:val="000000"/>
          <w:sz w:val="28"/>
          <w:szCs w:val="28"/>
          <w:bdr w:val="none" w:sz="0" w:space="0" w:color="auto" w:frame="1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1D7139" w:rsidRPr="00D72A2B" w:rsidRDefault="00DC51EE" w:rsidP="009C1A81">
      <w:pPr>
        <w:ind w:firstLine="708"/>
        <w:jc w:val="both"/>
        <w:textAlignment w:val="baseline"/>
        <w:rPr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-</w:t>
      </w:r>
      <w:r w:rsidR="001D7139" w:rsidRPr="00D72A2B">
        <w:rPr>
          <w:color w:val="000000"/>
          <w:sz w:val="28"/>
          <w:szCs w:val="28"/>
          <w:bdr w:val="none" w:sz="0" w:space="0" w:color="auto" w:frame="1"/>
        </w:rPr>
        <w:t xml:space="preserve">добровольный отказ работника </w:t>
      </w:r>
      <w:r>
        <w:rPr>
          <w:color w:val="000000"/>
          <w:sz w:val="28"/>
          <w:szCs w:val="28"/>
          <w:bdr w:val="none" w:sz="0" w:space="0" w:color="auto" w:frame="1"/>
        </w:rPr>
        <w:t>ДОУ</w:t>
      </w:r>
      <w:r w:rsidR="001D7139" w:rsidRPr="00D72A2B">
        <w:rPr>
          <w:color w:val="000000"/>
          <w:sz w:val="28"/>
          <w:szCs w:val="28"/>
          <w:bdr w:val="none" w:sz="0" w:space="0" w:color="auto" w:frame="1"/>
        </w:rPr>
        <w:t xml:space="preserve">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1D7139" w:rsidRPr="00D72A2B" w:rsidRDefault="00C64D93" w:rsidP="009C1A81">
      <w:pPr>
        <w:ind w:firstLine="708"/>
        <w:jc w:val="both"/>
        <w:textAlignment w:val="baseline"/>
        <w:rPr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-</w:t>
      </w:r>
      <w:r w:rsidR="001D7139" w:rsidRPr="00D72A2B">
        <w:rPr>
          <w:color w:val="000000"/>
          <w:sz w:val="28"/>
          <w:szCs w:val="28"/>
          <w:bdr w:val="none" w:sz="0" w:space="0" w:color="auto" w:frame="1"/>
        </w:rPr>
        <w:t>пересмотр и изменение функциональных обязанностей работника;</w:t>
      </w:r>
    </w:p>
    <w:p w:rsidR="001D7139" w:rsidRPr="00D72A2B" w:rsidRDefault="00C64D93" w:rsidP="009C1A81">
      <w:pPr>
        <w:ind w:firstLine="708"/>
        <w:jc w:val="both"/>
        <w:textAlignment w:val="baseline"/>
        <w:rPr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lastRenderedPageBreak/>
        <w:t>-</w:t>
      </w:r>
      <w:r w:rsidR="001D7139" w:rsidRPr="00D72A2B">
        <w:rPr>
          <w:color w:val="000000"/>
          <w:sz w:val="28"/>
          <w:szCs w:val="28"/>
          <w:bdr w:val="none" w:sz="0" w:space="0" w:color="auto" w:frame="1"/>
        </w:rPr>
        <w:t>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1D7139" w:rsidRPr="00D72A2B" w:rsidRDefault="00C64D93" w:rsidP="009C1A81">
      <w:pPr>
        <w:ind w:firstLine="708"/>
        <w:jc w:val="both"/>
        <w:textAlignment w:val="baseline"/>
        <w:rPr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-</w:t>
      </w:r>
      <w:r w:rsidR="001D7139" w:rsidRPr="00D72A2B">
        <w:rPr>
          <w:color w:val="000000"/>
          <w:sz w:val="28"/>
          <w:szCs w:val="28"/>
          <w:bdr w:val="none" w:sz="0" w:space="0" w:color="auto" w:frame="1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1D7139" w:rsidRPr="00D72A2B" w:rsidRDefault="00C64D93" w:rsidP="009C1A81">
      <w:pPr>
        <w:ind w:firstLine="708"/>
        <w:jc w:val="both"/>
        <w:textAlignment w:val="baseline"/>
        <w:rPr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-</w:t>
      </w:r>
      <w:r w:rsidR="001D7139" w:rsidRPr="00D72A2B">
        <w:rPr>
          <w:color w:val="000000"/>
          <w:sz w:val="28"/>
          <w:szCs w:val="28"/>
          <w:bdr w:val="none" w:sz="0" w:space="0" w:color="auto" w:frame="1"/>
        </w:rPr>
        <w:t>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1D7139" w:rsidRPr="00D72A2B" w:rsidRDefault="00C64D93" w:rsidP="009C1A81">
      <w:pPr>
        <w:ind w:firstLine="624"/>
        <w:jc w:val="both"/>
        <w:textAlignment w:val="baseline"/>
        <w:rPr>
          <w:color w:val="000000"/>
        </w:rPr>
      </w:pPr>
      <w:r>
        <w:rPr>
          <w:rStyle w:val="apple-converted-space"/>
          <w:rFonts w:eastAsiaTheme="majorEastAsia"/>
          <w:color w:val="000000"/>
          <w:sz w:val="14"/>
          <w:szCs w:val="14"/>
          <w:bdr w:val="none" w:sz="0" w:space="0" w:color="auto" w:frame="1"/>
        </w:rPr>
        <w:t>-</w:t>
      </w:r>
      <w:r w:rsidR="001D7139" w:rsidRPr="00D72A2B">
        <w:rPr>
          <w:rStyle w:val="apple-converted-space"/>
          <w:rFonts w:eastAsiaTheme="majorEastAsia"/>
          <w:color w:val="000000"/>
          <w:sz w:val="14"/>
          <w:szCs w:val="14"/>
          <w:bdr w:val="none" w:sz="0" w:space="0" w:color="auto" w:frame="1"/>
        </w:rPr>
        <w:t> </w:t>
      </w:r>
      <w:r w:rsidR="001D7139" w:rsidRPr="00D72A2B">
        <w:rPr>
          <w:color w:val="000000"/>
          <w:sz w:val="28"/>
          <w:szCs w:val="28"/>
          <w:bdr w:val="none" w:sz="0" w:space="0" w:color="auto" w:frame="1"/>
        </w:rPr>
        <w:t>отказ работника от своего личного интереса, порождающего конфликт с интересами организации;</w:t>
      </w:r>
    </w:p>
    <w:p w:rsidR="001D7139" w:rsidRPr="00D72A2B" w:rsidRDefault="00C64D93" w:rsidP="009C1A81">
      <w:pPr>
        <w:ind w:firstLine="624"/>
        <w:jc w:val="both"/>
        <w:textAlignment w:val="baseline"/>
        <w:rPr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-</w:t>
      </w:r>
      <w:r w:rsidR="001D7139" w:rsidRPr="00D72A2B">
        <w:rPr>
          <w:color w:val="000000"/>
          <w:sz w:val="28"/>
          <w:szCs w:val="28"/>
          <w:bdr w:val="none" w:sz="0" w:space="0" w:color="auto" w:frame="1"/>
        </w:rPr>
        <w:t>увольнение работника из организации по инициативе работника;</w:t>
      </w:r>
    </w:p>
    <w:p w:rsidR="001D7139" w:rsidRPr="00D72A2B" w:rsidRDefault="00C64D93" w:rsidP="009C1A81">
      <w:pPr>
        <w:ind w:firstLine="624"/>
        <w:jc w:val="both"/>
        <w:textAlignment w:val="baseline"/>
        <w:rPr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-</w:t>
      </w:r>
      <w:r w:rsidR="001D7139" w:rsidRPr="00D72A2B">
        <w:rPr>
          <w:color w:val="000000"/>
          <w:sz w:val="28"/>
          <w:szCs w:val="28"/>
          <w:bdr w:val="none" w:sz="0" w:space="0" w:color="auto" w:frame="1"/>
        </w:rPr>
        <w:t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1D7139" w:rsidRPr="00D72A2B" w:rsidRDefault="001D7139" w:rsidP="009C1A81">
      <w:pPr>
        <w:spacing w:line="312" w:lineRule="atLeast"/>
        <w:ind w:firstLine="624"/>
        <w:jc w:val="both"/>
        <w:textAlignment w:val="baseline"/>
        <w:rPr>
          <w:color w:val="000000"/>
        </w:rPr>
      </w:pPr>
      <w:r w:rsidRPr="00D72A2B">
        <w:rPr>
          <w:color w:val="000000"/>
          <w:sz w:val="28"/>
          <w:szCs w:val="28"/>
          <w:bdr w:val="none" w:sz="0" w:space="0" w:color="auto" w:frame="1"/>
        </w:rPr>
        <w:t>Приведенный перечень способов разрешения конфликта интересов не является исчерпывающим. В каждом конкретном случае по договоренности организации и работника, раскрывшего сведения о конфликте интересов, могут быть найдены иные формы его урегулирования.</w:t>
      </w:r>
    </w:p>
    <w:p w:rsidR="001D7139" w:rsidRPr="00D72A2B" w:rsidRDefault="001D7139" w:rsidP="009C1A81">
      <w:pPr>
        <w:ind w:firstLine="624"/>
        <w:jc w:val="both"/>
        <w:textAlignment w:val="baseline"/>
        <w:rPr>
          <w:color w:val="000000"/>
        </w:rPr>
      </w:pPr>
      <w:r w:rsidRPr="00D72A2B">
        <w:rPr>
          <w:color w:val="000000"/>
          <w:sz w:val="28"/>
          <w:szCs w:val="28"/>
          <w:bdr w:val="none" w:sz="0" w:space="0" w:color="auto" w:frame="1"/>
        </w:rPr>
        <w:t>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организации.</w:t>
      </w:r>
    </w:p>
    <w:p w:rsidR="001D7139" w:rsidRPr="00D72A2B" w:rsidRDefault="001D7139" w:rsidP="009C1A81">
      <w:pPr>
        <w:ind w:firstLine="624"/>
        <w:jc w:val="both"/>
        <w:textAlignment w:val="baseline"/>
        <w:rPr>
          <w:color w:val="000000"/>
        </w:rPr>
      </w:pPr>
      <w:r>
        <w:rPr>
          <w:rStyle w:val="a5"/>
          <w:color w:val="000000"/>
          <w:sz w:val="28"/>
          <w:szCs w:val="28"/>
          <w:bdr w:val="none" w:sz="0" w:space="0" w:color="auto" w:frame="1"/>
        </w:rPr>
        <w:t> </w:t>
      </w:r>
      <w:r>
        <w:rPr>
          <w:color w:val="000000"/>
          <w:sz w:val="28"/>
          <w:szCs w:val="28"/>
          <w:bdr w:val="none" w:sz="0" w:space="0" w:color="auto" w:frame="1"/>
        </w:rPr>
        <w:t> </w:t>
      </w:r>
      <w:r w:rsidRPr="00D72A2B">
        <w:rPr>
          <w:color w:val="000000"/>
          <w:sz w:val="28"/>
          <w:szCs w:val="28"/>
          <w:bdr w:val="none" w:sz="0" w:space="0" w:color="auto" w:frame="1"/>
        </w:rPr>
        <w:t xml:space="preserve">Ответственными за прием сведений о возникающих (имеющихся) конфликтах интересов  являются  непосредственный </w:t>
      </w:r>
      <w:r w:rsidR="00DC51EE">
        <w:rPr>
          <w:color w:val="000000"/>
          <w:sz w:val="28"/>
          <w:szCs w:val="28"/>
          <w:bdr w:val="none" w:sz="0" w:space="0" w:color="auto" w:frame="1"/>
        </w:rPr>
        <w:t>руководитель</w:t>
      </w:r>
      <w:r w:rsidRPr="00D72A2B">
        <w:rPr>
          <w:color w:val="000000"/>
          <w:sz w:val="28"/>
          <w:szCs w:val="28"/>
          <w:bdr w:val="none" w:sz="0" w:space="0" w:color="auto" w:frame="1"/>
        </w:rPr>
        <w:t xml:space="preserve"> работника, сотрудник кадровой службы, </w:t>
      </w:r>
      <w:r w:rsidR="00DC51EE">
        <w:rPr>
          <w:color w:val="000000"/>
          <w:sz w:val="28"/>
          <w:szCs w:val="28"/>
          <w:bdr w:val="none" w:sz="0" w:space="0" w:color="auto" w:frame="1"/>
        </w:rPr>
        <w:t>заведующий</w:t>
      </w:r>
      <w:r w:rsidRPr="00D72A2B">
        <w:rPr>
          <w:color w:val="000000"/>
          <w:sz w:val="28"/>
          <w:szCs w:val="28"/>
          <w:bdr w:val="none" w:sz="0" w:space="0" w:color="auto" w:frame="1"/>
        </w:rPr>
        <w:t>. Рассмотрение полученной информации целесообразно проводить коллегиально</w:t>
      </w:r>
      <w:r>
        <w:rPr>
          <w:color w:val="000000"/>
          <w:sz w:val="28"/>
          <w:szCs w:val="28"/>
          <w:bdr w:val="none" w:sz="0" w:space="0" w:color="auto" w:frame="1"/>
        </w:rPr>
        <w:t>.</w:t>
      </w:r>
    </w:p>
    <w:p w:rsidR="001D7139" w:rsidRPr="00D72A2B" w:rsidRDefault="001D7139" w:rsidP="009C1A81">
      <w:pPr>
        <w:pStyle w:val="2"/>
        <w:spacing w:before="0" w:after="168" w:line="312" w:lineRule="atLeast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42"/>
          <w:szCs w:val="42"/>
        </w:rPr>
        <w:t> </w:t>
      </w:r>
      <w:r>
        <w:rPr>
          <w:color w:val="000000"/>
          <w:sz w:val="42"/>
          <w:szCs w:val="42"/>
        </w:rPr>
        <w:tab/>
      </w:r>
      <w:r w:rsidR="00FF4C93">
        <w:rPr>
          <w:rFonts w:ascii="Times New Roman" w:hAnsi="Times New Roman" w:cs="Times New Roman"/>
          <w:color w:val="000000"/>
          <w:sz w:val="28"/>
          <w:szCs w:val="28"/>
        </w:rPr>
        <w:t>В Учреждении</w:t>
      </w:r>
      <w:r w:rsidRPr="00D72A2B">
        <w:rPr>
          <w:rFonts w:ascii="Times New Roman" w:hAnsi="Times New Roman" w:cs="Times New Roman"/>
          <w:color w:val="000000"/>
          <w:sz w:val="28"/>
          <w:szCs w:val="28"/>
        </w:rPr>
        <w:t xml:space="preserve"> должно проводиться </w:t>
      </w:r>
      <w:proofErr w:type="gramStart"/>
      <w:r w:rsidRPr="00D72A2B">
        <w:rPr>
          <w:rFonts w:ascii="Times New Roman" w:hAnsi="Times New Roman" w:cs="Times New Roman"/>
          <w:color w:val="000000"/>
          <w:sz w:val="28"/>
          <w:szCs w:val="28"/>
        </w:rPr>
        <w:t>обучение работников по вопросам</w:t>
      </w:r>
      <w:proofErr w:type="gramEnd"/>
      <w:r w:rsidRPr="00D72A2B">
        <w:rPr>
          <w:rFonts w:ascii="Times New Roman" w:hAnsi="Times New Roman" w:cs="Times New Roman"/>
          <w:color w:val="000000"/>
          <w:sz w:val="28"/>
          <w:szCs w:val="28"/>
        </w:rPr>
        <w:t xml:space="preserve"> профилактики и противодействия коррупции. Цели и задачи обучения определяют тематику и форму занятий. Обучение  проводится по следующей тематике:</w:t>
      </w:r>
    </w:p>
    <w:p w:rsidR="001D7139" w:rsidRDefault="00DC51EE" w:rsidP="009C1A81">
      <w:pPr>
        <w:pStyle w:val="a3"/>
        <w:spacing w:line="312" w:lineRule="atLeast"/>
        <w:ind w:firstLine="624"/>
        <w:jc w:val="both"/>
        <w:textAlignment w:val="baseline"/>
        <w:rPr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-</w:t>
      </w:r>
      <w:r w:rsidR="001D7139">
        <w:rPr>
          <w:color w:val="000000"/>
          <w:sz w:val="28"/>
          <w:szCs w:val="28"/>
          <w:bdr w:val="none" w:sz="0" w:space="0" w:color="auto" w:frame="1"/>
        </w:rPr>
        <w:t>коррупция в государственном и частном секторах экономики (теоретическая);</w:t>
      </w:r>
    </w:p>
    <w:p w:rsidR="001D7139" w:rsidRDefault="001D7139" w:rsidP="009C1A81">
      <w:pPr>
        <w:pStyle w:val="a3"/>
        <w:spacing w:line="312" w:lineRule="atLeast"/>
        <w:ind w:firstLine="624"/>
        <w:jc w:val="both"/>
        <w:textAlignment w:val="baseline"/>
        <w:rPr>
          <w:color w:val="000000"/>
        </w:rPr>
      </w:pPr>
      <w:r>
        <w:rPr>
          <w:rStyle w:val="apple-converted-space"/>
          <w:rFonts w:eastAsiaTheme="majorEastAsia"/>
          <w:color w:val="000000"/>
          <w:sz w:val="14"/>
          <w:szCs w:val="14"/>
          <w:bdr w:val="none" w:sz="0" w:space="0" w:color="auto" w:frame="1"/>
        </w:rPr>
        <w:t> </w:t>
      </w:r>
      <w:r w:rsidR="00DC51EE">
        <w:rPr>
          <w:rStyle w:val="apple-converted-space"/>
          <w:rFonts w:eastAsiaTheme="majorEastAsia"/>
          <w:color w:val="000000"/>
          <w:sz w:val="14"/>
          <w:szCs w:val="14"/>
          <w:bdr w:val="none" w:sz="0" w:space="0" w:color="auto" w:frame="1"/>
        </w:rPr>
        <w:t>-</w:t>
      </w:r>
      <w:r>
        <w:rPr>
          <w:color w:val="000000"/>
          <w:sz w:val="28"/>
          <w:szCs w:val="28"/>
          <w:bdr w:val="none" w:sz="0" w:space="0" w:color="auto" w:frame="1"/>
        </w:rPr>
        <w:t>юридическая ответственность за совершение коррупционных правонарушений;</w:t>
      </w:r>
    </w:p>
    <w:p w:rsidR="001D7139" w:rsidRDefault="00DC51EE" w:rsidP="009C1A81">
      <w:pPr>
        <w:pStyle w:val="a3"/>
        <w:spacing w:line="312" w:lineRule="atLeast"/>
        <w:ind w:firstLine="624"/>
        <w:jc w:val="both"/>
        <w:textAlignment w:val="baseline"/>
        <w:rPr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-</w:t>
      </w:r>
      <w:r w:rsidR="001D7139">
        <w:rPr>
          <w:color w:val="000000"/>
          <w:sz w:val="28"/>
          <w:szCs w:val="28"/>
          <w:bdr w:val="none" w:sz="0" w:space="0" w:color="auto" w:frame="1"/>
        </w:rPr>
        <w:t>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(</w:t>
      </w:r>
      <w:proofErr w:type="gramStart"/>
      <w:r w:rsidR="001D7139">
        <w:rPr>
          <w:color w:val="000000"/>
          <w:sz w:val="28"/>
          <w:szCs w:val="28"/>
          <w:bdr w:val="none" w:sz="0" w:space="0" w:color="auto" w:frame="1"/>
        </w:rPr>
        <w:t>прикладная</w:t>
      </w:r>
      <w:proofErr w:type="gramEnd"/>
      <w:r w:rsidR="001D7139">
        <w:rPr>
          <w:color w:val="000000"/>
          <w:sz w:val="28"/>
          <w:szCs w:val="28"/>
          <w:bdr w:val="none" w:sz="0" w:space="0" w:color="auto" w:frame="1"/>
        </w:rPr>
        <w:t>);</w:t>
      </w:r>
    </w:p>
    <w:p w:rsidR="001D7139" w:rsidRDefault="00DC51EE" w:rsidP="009C1A81">
      <w:pPr>
        <w:pStyle w:val="a3"/>
        <w:spacing w:line="312" w:lineRule="atLeast"/>
        <w:ind w:firstLine="624"/>
        <w:jc w:val="both"/>
        <w:textAlignment w:val="baseline"/>
        <w:rPr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-</w:t>
      </w:r>
      <w:r w:rsidR="001D7139">
        <w:rPr>
          <w:color w:val="000000"/>
          <w:sz w:val="28"/>
          <w:szCs w:val="28"/>
          <w:bdr w:val="none" w:sz="0" w:space="0" w:color="auto" w:frame="1"/>
        </w:rPr>
        <w:t>выявление и разрешение конфликта интересов при выполнении трудовых обязанностей (</w:t>
      </w:r>
      <w:proofErr w:type="gramStart"/>
      <w:r w:rsidR="001D7139">
        <w:rPr>
          <w:color w:val="000000"/>
          <w:sz w:val="28"/>
          <w:szCs w:val="28"/>
          <w:bdr w:val="none" w:sz="0" w:space="0" w:color="auto" w:frame="1"/>
        </w:rPr>
        <w:t>прикладная</w:t>
      </w:r>
      <w:proofErr w:type="gramEnd"/>
      <w:r w:rsidR="001D7139">
        <w:rPr>
          <w:color w:val="000000"/>
          <w:sz w:val="28"/>
          <w:szCs w:val="28"/>
          <w:bdr w:val="none" w:sz="0" w:space="0" w:color="auto" w:frame="1"/>
        </w:rPr>
        <w:t>);</w:t>
      </w:r>
    </w:p>
    <w:p w:rsidR="001D7139" w:rsidRDefault="00DC51EE" w:rsidP="009C1A81">
      <w:pPr>
        <w:pStyle w:val="a3"/>
        <w:spacing w:line="312" w:lineRule="atLeast"/>
        <w:ind w:firstLine="624"/>
        <w:jc w:val="both"/>
        <w:textAlignment w:val="baseline"/>
        <w:rPr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-</w:t>
      </w:r>
      <w:r w:rsidR="001D7139">
        <w:rPr>
          <w:color w:val="000000"/>
          <w:sz w:val="28"/>
          <w:szCs w:val="28"/>
          <w:bdr w:val="none" w:sz="0" w:space="0" w:color="auto" w:frame="1"/>
        </w:rPr>
        <w:t xml:space="preserve">поведение в ситуациях коррупционного риска, в частности в </w:t>
      </w:r>
      <w:r w:rsidR="001D7139">
        <w:rPr>
          <w:color w:val="000000"/>
          <w:sz w:val="28"/>
          <w:szCs w:val="28"/>
          <w:bdr w:val="none" w:sz="0" w:space="0" w:color="auto" w:frame="1"/>
        </w:rPr>
        <w:lastRenderedPageBreak/>
        <w:t>случаях вымогательства взятки со стороны должностных лиц государственных и муниципальных, иных организаций;</w:t>
      </w:r>
    </w:p>
    <w:p w:rsidR="001D7139" w:rsidRDefault="00DC51EE" w:rsidP="009C1A81">
      <w:pPr>
        <w:pStyle w:val="a3"/>
        <w:spacing w:line="312" w:lineRule="atLeast"/>
        <w:ind w:firstLine="624"/>
        <w:jc w:val="both"/>
        <w:textAlignment w:val="baseline"/>
        <w:rPr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-</w:t>
      </w:r>
      <w:r w:rsidR="001D7139">
        <w:rPr>
          <w:color w:val="000000"/>
          <w:sz w:val="28"/>
          <w:szCs w:val="28"/>
          <w:bdr w:val="none" w:sz="0" w:space="0" w:color="auto" w:frame="1"/>
        </w:rPr>
        <w:t>взаимодействие с правоохранительными органами по вопросам профилактики и противодействия коррупции (</w:t>
      </w:r>
      <w:proofErr w:type="gramStart"/>
      <w:r w:rsidR="001D7139">
        <w:rPr>
          <w:color w:val="000000"/>
          <w:sz w:val="28"/>
          <w:szCs w:val="28"/>
          <w:bdr w:val="none" w:sz="0" w:space="0" w:color="auto" w:frame="1"/>
        </w:rPr>
        <w:t>прикладная</w:t>
      </w:r>
      <w:proofErr w:type="gramEnd"/>
      <w:r w:rsidR="001D7139">
        <w:rPr>
          <w:color w:val="000000"/>
          <w:sz w:val="28"/>
          <w:szCs w:val="28"/>
          <w:bdr w:val="none" w:sz="0" w:space="0" w:color="auto" w:frame="1"/>
        </w:rPr>
        <w:t>).</w:t>
      </w:r>
    </w:p>
    <w:p w:rsidR="001D7139" w:rsidRDefault="001D7139" w:rsidP="009C1A81">
      <w:pPr>
        <w:pStyle w:val="a3"/>
        <w:spacing w:line="312" w:lineRule="atLeast"/>
        <w:ind w:firstLine="624"/>
        <w:jc w:val="both"/>
        <w:textAlignment w:val="baseline"/>
        <w:rPr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Возможны следующие виды обучения:</w:t>
      </w:r>
    </w:p>
    <w:p w:rsidR="001D7139" w:rsidRPr="00B40885" w:rsidRDefault="00DC51EE" w:rsidP="009C1A81">
      <w:pPr>
        <w:ind w:firstLine="624"/>
        <w:jc w:val="both"/>
        <w:textAlignment w:val="baseline"/>
        <w:rPr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-</w:t>
      </w:r>
      <w:proofErr w:type="gramStart"/>
      <w:r w:rsidR="001D7139" w:rsidRPr="00B40885">
        <w:rPr>
          <w:color w:val="000000"/>
          <w:sz w:val="28"/>
          <w:szCs w:val="28"/>
          <w:bdr w:val="none" w:sz="0" w:space="0" w:color="auto" w:frame="1"/>
        </w:rPr>
        <w:t>обучение по вопросам</w:t>
      </w:r>
      <w:proofErr w:type="gramEnd"/>
      <w:r w:rsidR="001D7139" w:rsidRPr="00B40885">
        <w:rPr>
          <w:color w:val="000000"/>
          <w:sz w:val="28"/>
          <w:szCs w:val="28"/>
          <w:bdr w:val="none" w:sz="0" w:space="0" w:color="auto" w:frame="1"/>
        </w:rPr>
        <w:t xml:space="preserve"> профилактики и противодействия коррупции непосредственно после приема на работу;</w:t>
      </w:r>
    </w:p>
    <w:p w:rsidR="001D7139" w:rsidRPr="00B40885" w:rsidRDefault="001D7139" w:rsidP="009C1A81">
      <w:pPr>
        <w:ind w:firstLine="624"/>
        <w:jc w:val="both"/>
        <w:textAlignment w:val="baseline"/>
        <w:rPr>
          <w:color w:val="000000"/>
        </w:rPr>
      </w:pPr>
      <w:r w:rsidRPr="00B40885">
        <w:rPr>
          <w:rStyle w:val="apple-converted-space"/>
          <w:rFonts w:eastAsiaTheme="majorEastAsia"/>
          <w:color w:val="000000"/>
          <w:sz w:val="14"/>
          <w:szCs w:val="14"/>
          <w:bdr w:val="none" w:sz="0" w:space="0" w:color="auto" w:frame="1"/>
        </w:rPr>
        <w:t> </w:t>
      </w:r>
      <w:r w:rsidR="00DC51EE">
        <w:rPr>
          <w:rStyle w:val="apple-converted-space"/>
          <w:rFonts w:eastAsiaTheme="majorEastAsia"/>
          <w:color w:val="000000"/>
          <w:sz w:val="14"/>
          <w:szCs w:val="14"/>
          <w:bdr w:val="none" w:sz="0" w:space="0" w:color="auto" w:frame="1"/>
        </w:rPr>
        <w:t>-</w:t>
      </w:r>
      <w:r w:rsidRPr="00B40885">
        <w:rPr>
          <w:color w:val="000000"/>
          <w:sz w:val="28"/>
          <w:szCs w:val="28"/>
          <w:bdr w:val="none" w:sz="0" w:space="0" w:color="auto" w:frame="1"/>
        </w:rPr>
        <w:t>обучение при назначении работника на иную, более высокую должность, предполагающую исполнение обязанностей, связанных с предупреждением и противодействием коррупции;</w:t>
      </w:r>
    </w:p>
    <w:p w:rsidR="001D7139" w:rsidRPr="00B40885" w:rsidRDefault="00DC51EE" w:rsidP="009C1A81">
      <w:pPr>
        <w:ind w:firstLine="624"/>
        <w:jc w:val="both"/>
        <w:textAlignment w:val="baseline"/>
        <w:rPr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-</w:t>
      </w:r>
      <w:r w:rsidR="001D7139" w:rsidRPr="00B40885">
        <w:rPr>
          <w:color w:val="000000"/>
          <w:sz w:val="28"/>
          <w:szCs w:val="28"/>
          <w:bdr w:val="none" w:sz="0" w:space="0" w:color="auto" w:frame="1"/>
        </w:rPr>
        <w:t>периодическое обучение работников организации с целью поддержания их знаний и навыков в сфере противодействия коррупции на должном уровне;</w:t>
      </w:r>
    </w:p>
    <w:p w:rsidR="001D7139" w:rsidRPr="00B40885" w:rsidRDefault="00DC51EE" w:rsidP="009C1A81">
      <w:pPr>
        <w:ind w:firstLine="624"/>
        <w:jc w:val="both"/>
        <w:textAlignment w:val="baseline"/>
        <w:rPr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-</w:t>
      </w:r>
      <w:r w:rsidR="001D7139" w:rsidRPr="00B40885">
        <w:rPr>
          <w:color w:val="000000"/>
          <w:sz w:val="28"/>
          <w:szCs w:val="28"/>
          <w:bdr w:val="none" w:sz="0" w:space="0" w:color="auto" w:frame="1"/>
        </w:rPr>
        <w:t xml:space="preserve">дополнительное обучение в случае выявления провалов в реализации </w:t>
      </w:r>
      <w:proofErr w:type="spellStart"/>
      <w:r w:rsidR="001D7139" w:rsidRPr="00B40885">
        <w:rPr>
          <w:color w:val="000000"/>
          <w:sz w:val="28"/>
          <w:szCs w:val="28"/>
          <w:bdr w:val="none" w:sz="0" w:space="0" w:color="auto" w:frame="1"/>
        </w:rPr>
        <w:t>антикоррупционной</w:t>
      </w:r>
      <w:proofErr w:type="spellEnd"/>
      <w:r w:rsidR="001D7139" w:rsidRPr="00B40885">
        <w:rPr>
          <w:color w:val="000000"/>
          <w:sz w:val="28"/>
          <w:szCs w:val="28"/>
          <w:bdr w:val="none" w:sz="0" w:space="0" w:color="auto" w:frame="1"/>
        </w:rPr>
        <w:t xml:space="preserve"> политики, одной из причин которых является недостаточность знаний и навыков работников в сфере противодействия коррупции.</w:t>
      </w:r>
    </w:p>
    <w:p w:rsidR="001D7139" w:rsidRDefault="001D7139" w:rsidP="009C1A81">
      <w:pPr>
        <w:pStyle w:val="a3"/>
        <w:spacing w:line="312" w:lineRule="atLeast"/>
        <w:ind w:firstLine="624"/>
        <w:jc w:val="both"/>
        <w:textAlignment w:val="baseline"/>
        <w:rPr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Консультирование по вопросам противодействия коррупции обычно осуществляется в индивидуальном порядке. </w:t>
      </w:r>
    </w:p>
    <w:p w:rsidR="001D7139" w:rsidRPr="00B40885" w:rsidRDefault="001D7139" w:rsidP="009C1A81">
      <w:pPr>
        <w:pStyle w:val="2"/>
        <w:spacing w:before="0" w:after="168" w:line="312" w:lineRule="atLeast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B40885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40885">
        <w:rPr>
          <w:rFonts w:ascii="Times New Roman" w:hAnsi="Times New Roman" w:cs="Times New Roman"/>
          <w:color w:val="000000"/>
          <w:sz w:val="28"/>
          <w:szCs w:val="28"/>
        </w:rPr>
        <w:t>Федеральным законом от 6 декабря 2011 г. № 402-ФЗ</w:t>
      </w:r>
      <w:r w:rsidRPr="00B4088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B4088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«О бухгалтерском учете» установлена обязанность для всех организаций </w:t>
      </w:r>
      <w:proofErr w:type="gramStart"/>
      <w:r w:rsidRPr="00B40885">
        <w:rPr>
          <w:rFonts w:ascii="Times New Roman" w:hAnsi="Times New Roman" w:cs="Times New Roman"/>
          <w:color w:val="000000"/>
          <w:sz w:val="28"/>
          <w:szCs w:val="28"/>
        </w:rPr>
        <w:t>осуществлять</w:t>
      </w:r>
      <w:proofErr w:type="gramEnd"/>
      <w:r w:rsidRPr="00B40885">
        <w:rPr>
          <w:rFonts w:ascii="Times New Roman" w:hAnsi="Times New Roman" w:cs="Times New Roman"/>
          <w:color w:val="000000"/>
          <w:sz w:val="28"/>
          <w:szCs w:val="28"/>
        </w:rPr>
        <w:t xml:space="preserve"> внутренний контроль хозяйственных операций, а для организаций, бухгалтерская отчетность которых подлежит обязательному аудиту, также обязанность организовать внутренний контроль ведения бухгалтерского учета и составления бухгалтерской отчетности.</w:t>
      </w:r>
    </w:p>
    <w:p w:rsidR="001D7139" w:rsidRPr="00B40885" w:rsidRDefault="001D7139" w:rsidP="009C1A81">
      <w:pPr>
        <w:ind w:firstLine="624"/>
        <w:jc w:val="both"/>
        <w:textAlignment w:val="baseline"/>
        <w:rPr>
          <w:color w:val="000000"/>
          <w:sz w:val="24"/>
          <w:szCs w:val="24"/>
        </w:rPr>
      </w:pPr>
      <w:r w:rsidRPr="00B40885">
        <w:rPr>
          <w:color w:val="000000"/>
          <w:sz w:val="28"/>
          <w:szCs w:val="28"/>
          <w:bdr w:val="none" w:sz="0" w:space="0" w:color="auto" w:frame="1"/>
        </w:rPr>
        <w:t xml:space="preserve">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организации. При этом наибольший интерес представляет реализация таких задач системы внутреннего контроля и аудита, как обеспечение надежности и достоверности финансовой (бухгалтерской)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организации. Для этого система внутреннего контроля и аудита должна учитывать требования </w:t>
      </w:r>
      <w:proofErr w:type="spellStart"/>
      <w:r w:rsidRPr="00B40885">
        <w:rPr>
          <w:color w:val="000000"/>
          <w:sz w:val="28"/>
          <w:szCs w:val="28"/>
          <w:bdr w:val="none" w:sz="0" w:space="0" w:color="auto" w:frame="1"/>
        </w:rPr>
        <w:t>антикоррупционной</w:t>
      </w:r>
      <w:proofErr w:type="spellEnd"/>
      <w:r w:rsidRPr="00B40885">
        <w:rPr>
          <w:color w:val="000000"/>
          <w:sz w:val="28"/>
          <w:szCs w:val="28"/>
          <w:bdr w:val="none" w:sz="0" w:space="0" w:color="auto" w:frame="1"/>
        </w:rPr>
        <w:t xml:space="preserve"> политики, реализуемой организацией, в том числе:</w:t>
      </w:r>
    </w:p>
    <w:p w:rsidR="001D7139" w:rsidRPr="00B40885" w:rsidRDefault="00DC51EE" w:rsidP="009C1A81">
      <w:pPr>
        <w:ind w:firstLine="624"/>
        <w:jc w:val="both"/>
        <w:textAlignment w:val="baseline"/>
        <w:rPr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-</w:t>
      </w:r>
      <w:r w:rsidR="001D7139" w:rsidRPr="00B40885">
        <w:rPr>
          <w:color w:val="000000"/>
          <w:sz w:val="28"/>
          <w:szCs w:val="28"/>
          <w:bdr w:val="none" w:sz="0" w:space="0" w:color="auto" w:frame="1"/>
        </w:rPr>
        <w:t>проверка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</w:r>
    </w:p>
    <w:p w:rsidR="001D7139" w:rsidRPr="00B40885" w:rsidRDefault="00DC51EE" w:rsidP="009C1A81">
      <w:pPr>
        <w:ind w:firstLine="624"/>
        <w:jc w:val="both"/>
        <w:textAlignment w:val="baseline"/>
        <w:rPr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-</w:t>
      </w:r>
      <w:r w:rsidR="001D7139" w:rsidRPr="00B40885">
        <w:rPr>
          <w:color w:val="000000"/>
          <w:sz w:val="28"/>
          <w:szCs w:val="28"/>
          <w:bdr w:val="none" w:sz="0" w:space="0" w:color="auto" w:frame="1"/>
        </w:rPr>
        <w:t>контроль документирования операций хозяйственной деятельности организации;</w:t>
      </w:r>
    </w:p>
    <w:p w:rsidR="001D7139" w:rsidRPr="00B40885" w:rsidRDefault="00DC51EE" w:rsidP="009C1A81">
      <w:pPr>
        <w:ind w:firstLine="624"/>
        <w:jc w:val="both"/>
        <w:textAlignment w:val="baseline"/>
        <w:rPr>
          <w:color w:val="000000"/>
        </w:rPr>
      </w:pPr>
      <w:r>
        <w:rPr>
          <w:rStyle w:val="apple-converted-space"/>
          <w:rFonts w:eastAsiaTheme="majorEastAsia"/>
          <w:color w:val="000000"/>
          <w:sz w:val="14"/>
          <w:szCs w:val="14"/>
          <w:bdr w:val="none" w:sz="0" w:space="0" w:color="auto" w:frame="1"/>
        </w:rPr>
        <w:t>-</w:t>
      </w:r>
      <w:r w:rsidR="001D7139" w:rsidRPr="00B40885">
        <w:rPr>
          <w:rStyle w:val="apple-converted-space"/>
          <w:rFonts w:eastAsiaTheme="majorEastAsia"/>
          <w:color w:val="000000"/>
          <w:sz w:val="14"/>
          <w:szCs w:val="14"/>
          <w:bdr w:val="none" w:sz="0" w:space="0" w:color="auto" w:frame="1"/>
        </w:rPr>
        <w:t> </w:t>
      </w:r>
      <w:r w:rsidR="001D7139" w:rsidRPr="00B40885">
        <w:rPr>
          <w:color w:val="000000"/>
          <w:sz w:val="28"/>
          <w:szCs w:val="28"/>
          <w:bdr w:val="none" w:sz="0" w:space="0" w:color="auto" w:frame="1"/>
        </w:rPr>
        <w:t>проверка экономической обоснованности осуществляемых операций в сферах коррупционного риска.</w:t>
      </w:r>
    </w:p>
    <w:p w:rsidR="001D7139" w:rsidRPr="00B40885" w:rsidRDefault="001D7139" w:rsidP="009C1A81">
      <w:pPr>
        <w:ind w:firstLine="624"/>
        <w:jc w:val="both"/>
        <w:textAlignment w:val="baseline"/>
        <w:rPr>
          <w:color w:val="000000"/>
        </w:rPr>
      </w:pPr>
      <w:r w:rsidRPr="00B40885">
        <w:rPr>
          <w:color w:val="000000"/>
          <w:sz w:val="28"/>
          <w:szCs w:val="28"/>
          <w:bdr w:val="none" w:sz="0" w:space="0" w:color="auto" w:frame="1"/>
        </w:rPr>
        <w:t xml:space="preserve"> Контроль документирования операций хозяйственной </w:t>
      </w:r>
      <w:proofErr w:type="gramStart"/>
      <w:r w:rsidRPr="00B40885">
        <w:rPr>
          <w:color w:val="000000"/>
          <w:sz w:val="28"/>
          <w:szCs w:val="28"/>
          <w:bdr w:val="none" w:sz="0" w:space="0" w:color="auto" w:frame="1"/>
        </w:rPr>
        <w:t>деятельности</w:t>
      </w:r>
      <w:proofErr w:type="gramEnd"/>
      <w:r w:rsidRPr="00B40885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B40885">
        <w:rPr>
          <w:color w:val="000000"/>
          <w:sz w:val="28"/>
          <w:szCs w:val="28"/>
          <w:bdr w:val="none" w:sz="0" w:space="0" w:color="auto" w:frame="1"/>
        </w:rPr>
        <w:lastRenderedPageBreak/>
        <w:t>прежде всего связан с обязанностью ведения финансовой (бухгалтерской) отчетности организации и направлен на 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 и т.д. </w:t>
      </w:r>
    </w:p>
    <w:p w:rsidR="001D7139" w:rsidRPr="00B40885" w:rsidRDefault="001D7139" w:rsidP="009C1A81">
      <w:pPr>
        <w:spacing w:line="312" w:lineRule="atLeast"/>
        <w:jc w:val="both"/>
        <w:textAlignment w:val="baseline"/>
        <w:rPr>
          <w:color w:val="000000"/>
        </w:rPr>
      </w:pPr>
      <w:r w:rsidRPr="00B40885">
        <w:rPr>
          <w:rStyle w:val="a5"/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:rsidR="001D7139" w:rsidRPr="00A5072A" w:rsidRDefault="00A5072A" w:rsidP="00FF4C93">
      <w:pPr>
        <w:jc w:val="center"/>
        <w:textAlignment w:val="baseline"/>
        <w:rPr>
          <w:i/>
          <w:color w:val="000000"/>
        </w:rPr>
      </w:pPr>
      <w:r>
        <w:rPr>
          <w:rStyle w:val="a5"/>
          <w:b/>
          <w:bCs/>
          <w:i w:val="0"/>
          <w:color w:val="000000"/>
          <w:sz w:val="28"/>
          <w:szCs w:val="28"/>
          <w:bdr w:val="none" w:sz="0" w:space="0" w:color="auto" w:frame="1"/>
          <w:lang w:val="en-US"/>
        </w:rPr>
        <w:t>X</w:t>
      </w:r>
      <w:r>
        <w:rPr>
          <w:rStyle w:val="a5"/>
          <w:b/>
          <w:bCs/>
          <w:i w:val="0"/>
          <w:color w:val="000000"/>
          <w:sz w:val="28"/>
          <w:szCs w:val="28"/>
          <w:bdr w:val="none" w:sz="0" w:space="0" w:color="auto" w:frame="1"/>
        </w:rPr>
        <w:t xml:space="preserve">. </w:t>
      </w:r>
      <w:r w:rsidR="001D7139" w:rsidRPr="00A5072A">
        <w:rPr>
          <w:rStyle w:val="a5"/>
          <w:b/>
          <w:bCs/>
          <w:i w:val="0"/>
          <w:color w:val="000000"/>
          <w:sz w:val="28"/>
          <w:szCs w:val="28"/>
          <w:bdr w:val="none" w:sz="0" w:space="0" w:color="auto" w:frame="1"/>
        </w:rPr>
        <w:t xml:space="preserve">Порядок пересмотра и внесения изменений в </w:t>
      </w:r>
      <w:proofErr w:type="spellStart"/>
      <w:r w:rsidR="001D7139" w:rsidRPr="00A5072A">
        <w:rPr>
          <w:rStyle w:val="a5"/>
          <w:b/>
          <w:bCs/>
          <w:i w:val="0"/>
          <w:color w:val="000000"/>
          <w:sz w:val="28"/>
          <w:szCs w:val="28"/>
          <w:bdr w:val="none" w:sz="0" w:space="0" w:color="auto" w:frame="1"/>
        </w:rPr>
        <w:t>антикоррупционную</w:t>
      </w:r>
      <w:proofErr w:type="spellEnd"/>
      <w:r w:rsidR="001D7139" w:rsidRPr="00A5072A">
        <w:rPr>
          <w:rStyle w:val="a5"/>
          <w:b/>
          <w:bCs/>
          <w:i w:val="0"/>
          <w:color w:val="000000"/>
          <w:sz w:val="28"/>
          <w:szCs w:val="28"/>
          <w:bdr w:val="none" w:sz="0" w:space="0" w:color="auto" w:frame="1"/>
        </w:rPr>
        <w:t xml:space="preserve"> политику организации</w:t>
      </w:r>
    </w:p>
    <w:p w:rsidR="001D7139" w:rsidRPr="00B40885" w:rsidRDefault="001D7139" w:rsidP="00FF4C93">
      <w:pPr>
        <w:spacing w:line="312" w:lineRule="atLeast"/>
        <w:ind w:left="1080"/>
        <w:jc w:val="center"/>
        <w:textAlignment w:val="baseline"/>
        <w:rPr>
          <w:color w:val="000000"/>
        </w:rPr>
      </w:pPr>
    </w:p>
    <w:p w:rsidR="001D7139" w:rsidRPr="00B40885" w:rsidRDefault="001D7139" w:rsidP="009C1A81">
      <w:pPr>
        <w:spacing w:line="312" w:lineRule="atLeast"/>
        <w:jc w:val="both"/>
        <w:textAlignment w:val="baseline"/>
        <w:rPr>
          <w:color w:val="000000"/>
        </w:rPr>
      </w:pPr>
      <w:r w:rsidRPr="00B40885">
        <w:rPr>
          <w:color w:val="000000"/>
          <w:sz w:val="28"/>
          <w:szCs w:val="28"/>
          <w:bdr w:val="none" w:sz="0" w:space="0" w:color="auto" w:frame="1"/>
        </w:rPr>
        <w:t>     </w:t>
      </w:r>
      <w:r>
        <w:rPr>
          <w:color w:val="000000"/>
          <w:sz w:val="28"/>
          <w:szCs w:val="28"/>
          <w:bdr w:val="none" w:sz="0" w:space="0" w:color="auto" w:frame="1"/>
        </w:rPr>
        <w:tab/>
      </w:r>
      <w:r w:rsidRPr="00B40885">
        <w:rPr>
          <w:color w:val="000000"/>
          <w:sz w:val="28"/>
          <w:szCs w:val="28"/>
          <w:bdr w:val="none" w:sz="0" w:space="0" w:color="auto" w:frame="1"/>
        </w:rPr>
        <w:t xml:space="preserve"> Данный локальный нормативный акт может быть пересмотрен, в него могут быть внесены изменения в случае изменения законодательства РФ. Конкретизация отдельных аспектов </w:t>
      </w:r>
      <w:proofErr w:type="spellStart"/>
      <w:r w:rsidRPr="00B40885">
        <w:rPr>
          <w:color w:val="000000"/>
          <w:sz w:val="28"/>
          <w:szCs w:val="28"/>
          <w:bdr w:val="none" w:sz="0" w:space="0" w:color="auto" w:frame="1"/>
        </w:rPr>
        <w:t>антикоррупционной</w:t>
      </w:r>
      <w:proofErr w:type="spellEnd"/>
      <w:r w:rsidRPr="00B40885">
        <w:rPr>
          <w:color w:val="000000"/>
          <w:sz w:val="28"/>
          <w:szCs w:val="28"/>
          <w:bdr w:val="none" w:sz="0" w:space="0" w:color="auto" w:frame="1"/>
        </w:rPr>
        <w:t xml:space="preserve"> политики может осуществляться путем разработки дополнений и приложений к данному акту</w:t>
      </w:r>
      <w:r>
        <w:rPr>
          <w:color w:val="000000"/>
          <w:sz w:val="28"/>
          <w:szCs w:val="28"/>
          <w:bdr w:val="none" w:sz="0" w:space="0" w:color="auto" w:frame="1"/>
        </w:rPr>
        <w:t>.</w:t>
      </w:r>
    </w:p>
    <w:p w:rsidR="001D7139" w:rsidRDefault="001D7139" w:rsidP="009C1A81">
      <w:pPr>
        <w:spacing w:line="312" w:lineRule="atLeast"/>
        <w:jc w:val="both"/>
        <w:textAlignment w:val="baseline"/>
        <w:rPr>
          <w:color w:val="000000"/>
        </w:rPr>
      </w:pPr>
      <w:r>
        <w:rPr>
          <w:color w:val="000000"/>
        </w:rPr>
        <w:br w:type="textWrapping" w:clear="all"/>
      </w:r>
    </w:p>
    <w:p w:rsidR="001D7139" w:rsidRPr="00F469FD" w:rsidRDefault="001D7139" w:rsidP="009C1A81">
      <w:pPr>
        <w:jc w:val="both"/>
      </w:pPr>
    </w:p>
    <w:p w:rsidR="008227BE" w:rsidRDefault="008227BE" w:rsidP="009C1A81">
      <w:pPr>
        <w:jc w:val="both"/>
      </w:pPr>
    </w:p>
    <w:p w:rsidR="008227BE" w:rsidRDefault="008227BE" w:rsidP="009C1A81">
      <w:pPr>
        <w:jc w:val="both"/>
      </w:pPr>
    </w:p>
    <w:p w:rsidR="001D61E9" w:rsidRDefault="00D23AA1" w:rsidP="009C1A81">
      <w:pPr>
        <w:jc w:val="both"/>
      </w:pPr>
    </w:p>
    <w:p w:rsidR="009C1A81" w:rsidRDefault="009C1A81">
      <w:pPr>
        <w:jc w:val="both"/>
      </w:pPr>
    </w:p>
    <w:sectPr w:rsidR="009C1A81" w:rsidSect="00756135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B35" w:rsidRDefault="00002B35" w:rsidP="00A5072A">
      <w:r>
        <w:separator/>
      </w:r>
    </w:p>
  </w:endnote>
  <w:endnote w:type="continuationSeparator" w:id="1">
    <w:p w:rsidR="00002B35" w:rsidRDefault="00002B35" w:rsidP="00A507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76657"/>
      <w:docPartObj>
        <w:docPartGallery w:val="Page Numbers (Bottom of Page)"/>
        <w:docPartUnique/>
      </w:docPartObj>
    </w:sdtPr>
    <w:sdtContent>
      <w:p w:rsidR="00A5072A" w:rsidRDefault="00080AB2">
        <w:pPr>
          <w:pStyle w:val="a8"/>
        </w:pPr>
        <w:fldSimple w:instr=" PAGE   \* MERGEFORMAT ">
          <w:r w:rsidR="00D23AA1">
            <w:rPr>
              <w:noProof/>
            </w:rPr>
            <w:t>1</w:t>
          </w:r>
        </w:fldSimple>
      </w:p>
    </w:sdtContent>
  </w:sdt>
  <w:p w:rsidR="00A5072A" w:rsidRDefault="00A5072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B35" w:rsidRDefault="00002B35" w:rsidP="00A5072A">
      <w:r>
        <w:separator/>
      </w:r>
    </w:p>
  </w:footnote>
  <w:footnote w:type="continuationSeparator" w:id="1">
    <w:p w:rsidR="00002B35" w:rsidRDefault="00002B35" w:rsidP="00A507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E7230"/>
    <w:multiLevelType w:val="hybridMultilevel"/>
    <w:tmpl w:val="20A6C294"/>
    <w:lvl w:ilvl="0" w:tplc="54EAF7EA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7A0343D"/>
    <w:multiLevelType w:val="hybridMultilevel"/>
    <w:tmpl w:val="34E24E9A"/>
    <w:lvl w:ilvl="0" w:tplc="414A0B8C">
      <w:start w:val="1"/>
      <w:numFmt w:val="decimal"/>
      <w:lvlText w:val="%1."/>
      <w:lvlJc w:val="left"/>
      <w:pPr>
        <w:ind w:left="1103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27BE"/>
    <w:rsid w:val="00002B35"/>
    <w:rsid w:val="00080AB2"/>
    <w:rsid w:val="000E14B1"/>
    <w:rsid w:val="001C5C9F"/>
    <w:rsid w:val="001C62D6"/>
    <w:rsid w:val="001D7139"/>
    <w:rsid w:val="002069E5"/>
    <w:rsid w:val="002D0E6D"/>
    <w:rsid w:val="0034487D"/>
    <w:rsid w:val="00350567"/>
    <w:rsid w:val="003C71BE"/>
    <w:rsid w:val="00426EDA"/>
    <w:rsid w:val="004A239D"/>
    <w:rsid w:val="004E1602"/>
    <w:rsid w:val="005764E9"/>
    <w:rsid w:val="00643579"/>
    <w:rsid w:val="00646D96"/>
    <w:rsid w:val="00756135"/>
    <w:rsid w:val="0076524F"/>
    <w:rsid w:val="007657BF"/>
    <w:rsid w:val="008227BE"/>
    <w:rsid w:val="009C1A81"/>
    <w:rsid w:val="00A34829"/>
    <w:rsid w:val="00A40FB6"/>
    <w:rsid w:val="00A5072A"/>
    <w:rsid w:val="00A50F52"/>
    <w:rsid w:val="00A93568"/>
    <w:rsid w:val="00AD5284"/>
    <w:rsid w:val="00B351F7"/>
    <w:rsid w:val="00B8230D"/>
    <w:rsid w:val="00C64D93"/>
    <w:rsid w:val="00CF3CB5"/>
    <w:rsid w:val="00D156E5"/>
    <w:rsid w:val="00D23AA1"/>
    <w:rsid w:val="00DC35EE"/>
    <w:rsid w:val="00DC51EE"/>
    <w:rsid w:val="00E82F24"/>
    <w:rsid w:val="00EE6F02"/>
    <w:rsid w:val="00F07845"/>
    <w:rsid w:val="00F41FCE"/>
    <w:rsid w:val="00F545FC"/>
    <w:rsid w:val="00FB184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74" w:hanging="37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7BE"/>
    <w:pPr>
      <w:widowControl w:val="0"/>
      <w:autoSpaceDE w:val="0"/>
      <w:autoSpaceDN w:val="0"/>
      <w:adjustRightInd w:val="0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D7139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1D7139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57B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7BE"/>
    <w:pPr>
      <w:ind w:left="720"/>
      <w:contextualSpacing/>
    </w:pPr>
  </w:style>
  <w:style w:type="character" w:styleId="a4">
    <w:name w:val="Strong"/>
    <w:basedOn w:val="a0"/>
    <w:uiPriority w:val="22"/>
    <w:qFormat/>
    <w:rsid w:val="001C5C9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D71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D71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1D7139"/>
  </w:style>
  <w:style w:type="character" w:styleId="a5">
    <w:name w:val="Emphasis"/>
    <w:basedOn w:val="a0"/>
    <w:uiPriority w:val="20"/>
    <w:qFormat/>
    <w:rsid w:val="001D7139"/>
    <w:rPr>
      <w:i/>
      <w:iCs/>
    </w:rPr>
  </w:style>
  <w:style w:type="paragraph" w:customStyle="1" w:styleId="100">
    <w:name w:val="10"/>
    <w:basedOn w:val="a"/>
    <w:rsid w:val="001D713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A5072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507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5072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507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657B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23A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23AA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CEF39-FE03-4852-868D-61A4970CB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13</Pages>
  <Words>4084</Words>
  <Characters>23282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№19</Company>
  <LinksUpToDate>false</LinksUpToDate>
  <CharactersWithSpaces>27312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Каб. Директора</dc:creator>
  <cp:keywords/>
  <dc:description/>
  <cp:lastModifiedBy>Raduga  № 14</cp:lastModifiedBy>
  <cp:revision>11</cp:revision>
  <cp:lastPrinted>2017-06-20T04:57:00Z</cp:lastPrinted>
  <dcterms:created xsi:type="dcterms:W3CDTF">2015-04-07T13:51:00Z</dcterms:created>
  <dcterms:modified xsi:type="dcterms:W3CDTF">2019-01-17T13:23:00Z</dcterms:modified>
</cp:coreProperties>
</file>